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354A" w14:textId="77777777" w:rsidR="00812EE3" w:rsidRDefault="00812EE3" w:rsidP="00812EE3">
      <w:pPr>
        <w:rPr>
          <w:rFonts w:ascii="Calibri" w:hAnsi="Calibri" w:cs="Calibri"/>
          <w:b/>
          <w:bCs/>
        </w:rPr>
      </w:pPr>
    </w:p>
    <w:p w14:paraId="61AF920B" w14:textId="2D4E1029" w:rsidR="00812EE3" w:rsidRPr="003316CD" w:rsidRDefault="009F1903" w:rsidP="00336F6B">
      <w:pPr>
        <w:spacing w:after="0" w:line="240" w:lineRule="auto"/>
        <w:rPr>
          <w:rFonts w:ascii="Calibri" w:hAnsi="Calibri" w:cs="Calibri"/>
          <w:b/>
          <w:bCs/>
          <w:sz w:val="32"/>
          <w:szCs w:val="32"/>
        </w:rPr>
      </w:pPr>
      <w:r w:rsidRPr="003316CD">
        <w:rPr>
          <w:rFonts w:ascii="Calibri" w:hAnsi="Calibri" w:cs="Calibri"/>
          <w:b/>
          <w:bCs/>
          <w:color w:val="941F93"/>
          <w:sz w:val="32"/>
          <w:szCs w:val="32"/>
        </w:rPr>
        <w:t>Fundraising Complaints Procedure</w:t>
      </w:r>
    </w:p>
    <w:p w14:paraId="33786026" w14:textId="77777777" w:rsidR="00090F33" w:rsidRPr="003316CD" w:rsidRDefault="00090F33" w:rsidP="00336F6B">
      <w:pPr>
        <w:spacing w:after="0" w:line="240" w:lineRule="auto"/>
        <w:rPr>
          <w:rFonts w:ascii="Calibri" w:hAnsi="Calibri" w:cs="Calibri"/>
          <w:sz w:val="28"/>
          <w:szCs w:val="28"/>
        </w:rPr>
      </w:pPr>
    </w:p>
    <w:p w14:paraId="2073A1C1" w14:textId="483911B8" w:rsidR="00090F33" w:rsidRPr="003316CD" w:rsidRDefault="00090F33" w:rsidP="00336F6B">
      <w:pPr>
        <w:spacing w:after="0" w:line="240" w:lineRule="auto"/>
        <w:rPr>
          <w:rFonts w:ascii="Calibri" w:hAnsi="Calibri" w:cs="Calibri"/>
          <w:sz w:val="28"/>
          <w:szCs w:val="28"/>
        </w:rPr>
      </w:pPr>
      <w:r w:rsidRPr="003316CD">
        <w:rPr>
          <w:rFonts w:ascii="Calibri" w:hAnsi="Calibri" w:cs="Calibri"/>
          <w:b/>
          <w:bCs/>
          <w:sz w:val="28"/>
          <w:szCs w:val="28"/>
        </w:rPr>
        <w:t>Note:</w:t>
      </w:r>
      <w:r w:rsidRPr="003316CD">
        <w:rPr>
          <w:rFonts w:ascii="Calibri" w:hAnsi="Calibri" w:cs="Calibri"/>
          <w:sz w:val="28"/>
          <w:szCs w:val="28"/>
        </w:rPr>
        <w:t xml:space="preserve"> If you require support making a complaint, please contact the Complaints Co-ordinator </w:t>
      </w:r>
      <w:r w:rsidR="009F7441" w:rsidRPr="003316CD">
        <w:rPr>
          <w:rFonts w:ascii="Calibri" w:hAnsi="Calibri" w:cs="Calibri"/>
          <w:sz w:val="28"/>
          <w:szCs w:val="28"/>
        </w:rPr>
        <w:t>u</w:t>
      </w:r>
      <w:r w:rsidRPr="003316CD">
        <w:rPr>
          <w:rFonts w:ascii="Calibri" w:hAnsi="Calibri" w:cs="Calibri"/>
          <w:sz w:val="28"/>
          <w:szCs w:val="28"/>
        </w:rPr>
        <w:t xml:space="preserve">sing the contact details below. </w:t>
      </w:r>
    </w:p>
    <w:p w14:paraId="360BC361" w14:textId="77777777" w:rsidR="00090F33" w:rsidRPr="003316CD" w:rsidRDefault="00090F33" w:rsidP="00336F6B">
      <w:pPr>
        <w:spacing w:after="0" w:line="240" w:lineRule="auto"/>
        <w:rPr>
          <w:rFonts w:ascii="Calibri" w:hAnsi="Calibri" w:cs="Calibri"/>
          <w:sz w:val="28"/>
          <w:szCs w:val="28"/>
        </w:rPr>
      </w:pPr>
    </w:p>
    <w:p w14:paraId="55D4E365" w14:textId="23BC9D6A" w:rsidR="00090F33" w:rsidRDefault="009F7441" w:rsidP="00336F6B">
      <w:pPr>
        <w:spacing w:after="0" w:line="240" w:lineRule="auto"/>
        <w:rPr>
          <w:rFonts w:ascii="Calibri" w:hAnsi="Calibri" w:cs="Calibri"/>
          <w:sz w:val="28"/>
          <w:szCs w:val="28"/>
        </w:rPr>
      </w:pPr>
      <w:r w:rsidRPr="003316CD">
        <w:rPr>
          <w:rFonts w:ascii="Calibri" w:hAnsi="Calibri" w:cs="Calibri"/>
          <w:sz w:val="28"/>
          <w:szCs w:val="28"/>
        </w:rPr>
        <w:t>As a charity which receives donations from the public, we</w:t>
      </w:r>
      <w:r w:rsidR="002262C9" w:rsidRPr="003316CD">
        <w:rPr>
          <w:rFonts w:ascii="Calibri" w:hAnsi="Calibri" w:cs="Calibri"/>
          <w:sz w:val="28"/>
          <w:szCs w:val="28"/>
        </w:rPr>
        <w:t xml:space="preserve"> </w:t>
      </w:r>
      <w:r w:rsidRPr="003316CD">
        <w:rPr>
          <w:rFonts w:ascii="Calibri" w:hAnsi="Calibri" w:cs="Calibri"/>
          <w:sz w:val="28"/>
          <w:szCs w:val="28"/>
        </w:rPr>
        <w:t xml:space="preserve">aim to be </w:t>
      </w:r>
      <w:r w:rsidR="002262C9" w:rsidRPr="003316CD">
        <w:rPr>
          <w:rFonts w:ascii="Calibri" w:hAnsi="Calibri" w:cs="Calibri"/>
          <w:sz w:val="28"/>
          <w:szCs w:val="28"/>
        </w:rPr>
        <w:t>respectful, professional</w:t>
      </w:r>
      <w:r w:rsidRPr="003316CD">
        <w:rPr>
          <w:rFonts w:ascii="Calibri" w:hAnsi="Calibri" w:cs="Calibri"/>
          <w:sz w:val="28"/>
          <w:szCs w:val="28"/>
        </w:rPr>
        <w:t xml:space="preserve">, </w:t>
      </w:r>
      <w:r w:rsidR="002262C9" w:rsidRPr="003316CD">
        <w:rPr>
          <w:rFonts w:ascii="Calibri" w:hAnsi="Calibri" w:cs="Calibri"/>
          <w:sz w:val="28"/>
          <w:szCs w:val="28"/>
        </w:rPr>
        <w:t xml:space="preserve">transparent </w:t>
      </w:r>
      <w:r w:rsidRPr="003316CD">
        <w:rPr>
          <w:rFonts w:ascii="Calibri" w:hAnsi="Calibri" w:cs="Calibri"/>
          <w:sz w:val="28"/>
          <w:szCs w:val="28"/>
        </w:rPr>
        <w:t xml:space="preserve">and ethical </w:t>
      </w:r>
      <w:r w:rsidR="002262C9" w:rsidRPr="003316CD">
        <w:rPr>
          <w:rFonts w:ascii="Calibri" w:hAnsi="Calibri" w:cs="Calibri"/>
          <w:sz w:val="28"/>
          <w:szCs w:val="28"/>
        </w:rPr>
        <w:t>in all fundraising activities. But we know that sometimes you might be unhappy with your experience. If you are unhappy, please let us know as soon as possible so that we can understand your concerns and try to put things right.</w:t>
      </w:r>
      <w:r w:rsidRPr="003316CD">
        <w:rPr>
          <w:rFonts w:ascii="Calibri" w:hAnsi="Calibri" w:cs="Calibri"/>
          <w:sz w:val="28"/>
          <w:szCs w:val="28"/>
        </w:rPr>
        <w:t xml:space="preserve"> </w:t>
      </w:r>
      <w:r w:rsidR="009F1903" w:rsidRPr="003316CD">
        <w:rPr>
          <w:rFonts w:ascii="Calibri" w:hAnsi="Calibri" w:cs="Calibri"/>
          <w:sz w:val="28"/>
          <w:szCs w:val="28"/>
        </w:rPr>
        <w:t xml:space="preserve">We aim to resolve </w:t>
      </w:r>
      <w:r w:rsidRPr="003316CD">
        <w:rPr>
          <w:rFonts w:ascii="Calibri" w:hAnsi="Calibri" w:cs="Calibri"/>
          <w:sz w:val="28"/>
          <w:szCs w:val="28"/>
        </w:rPr>
        <w:t>your concerns</w:t>
      </w:r>
      <w:r w:rsidR="009F1903" w:rsidRPr="003316CD">
        <w:rPr>
          <w:rFonts w:ascii="Calibri" w:hAnsi="Calibri" w:cs="Calibri"/>
          <w:sz w:val="28"/>
          <w:szCs w:val="28"/>
        </w:rPr>
        <w:t xml:space="preserve"> quickly as possible in a personal, fair and confidential way. </w:t>
      </w:r>
    </w:p>
    <w:p w14:paraId="0F6382E0" w14:textId="77777777" w:rsidR="003316CD" w:rsidRPr="003316CD" w:rsidRDefault="003316CD" w:rsidP="00336F6B">
      <w:pPr>
        <w:spacing w:after="0" w:line="240" w:lineRule="auto"/>
        <w:rPr>
          <w:rFonts w:ascii="Calibri" w:hAnsi="Calibri" w:cs="Calibri"/>
          <w:sz w:val="28"/>
          <w:szCs w:val="28"/>
        </w:rPr>
      </w:pPr>
    </w:p>
    <w:p w14:paraId="5414C1D8" w14:textId="0F9B6230" w:rsidR="009F1903" w:rsidRPr="003316CD" w:rsidRDefault="009F1903" w:rsidP="00336F6B">
      <w:pPr>
        <w:spacing w:after="0" w:line="240" w:lineRule="auto"/>
        <w:rPr>
          <w:rFonts w:ascii="Calibri" w:hAnsi="Calibri" w:cs="Calibri"/>
          <w:sz w:val="28"/>
          <w:szCs w:val="28"/>
        </w:rPr>
      </w:pPr>
      <w:r w:rsidRPr="003316CD">
        <w:rPr>
          <w:rFonts w:ascii="Calibri" w:hAnsi="Calibri" w:cs="Calibri"/>
          <w:sz w:val="28"/>
          <w:szCs w:val="28"/>
        </w:rPr>
        <w:t>The aim of this procedure is to provide a</w:t>
      </w:r>
      <w:r w:rsidR="00090F33" w:rsidRPr="003316CD">
        <w:rPr>
          <w:rFonts w:ascii="Calibri" w:hAnsi="Calibri" w:cs="Calibri"/>
          <w:sz w:val="28"/>
          <w:szCs w:val="28"/>
        </w:rPr>
        <w:t xml:space="preserve"> clear, accessible and </w:t>
      </w:r>
      <w:r w:rsidRPr="003316CD">
        <w:rPr>
          <w:rFonts w:ascii="Calibri" w:hAnsi="Calibri" w:cs="Calibri"/>
          <w:sz w:val="28"/>
          <w:szCs w:val="28"/>
        </w:rPr>
        <w:t>robust fundraising complaints proc</w:t>
      </w:r>
      <w:r w:rsidR="009F7441" w:rsidRPr="003316CD">
        <w:rPr>
          <w:rFonts w:ascii="Calibri" w:hAnsi="Calibri" w:cs="Calibri"/>
          <w:sz w:val="28"/>
          <w:szCs w:val="28"/>
        </w:rPr>
        <w:t>ess</w:t>
      </w:r>
      <w:r w:rsidRPr="003316CD">
        <w:rPr>
          <w:rFonts w:ascii="Calibri" w:hAnsi="Calibri" w:cs="Calibri"/>
          <w:sz w:val="28"/>
          <w:szCs w:val="28"/>
        </w:rPr>
        <w:t xml:space="preserve"> for our supporters in line with our organisational values and standards set by the Fundraising Regulator</w:t>
      </w:r>
      <w:r w:rsidR="009F7441" w:rsidRPr="003316CD">
        <w:rPr>
          <w:rFonts w:ascii="Calibri" w:hAnsi="Calibri" w:cs="Calibri"/>
          <w:sz w:val="28"/>
          <w:szCs w:val="28"/>
        </w:rPr>
        <w:t xml:space="preserve"> with which we are registered</w:t>
      </w:r>
      <w:r w:rsidRPr="003316CD">
        <w:rPr>
          <w:rFonts w:ascii="Calibri" w:hAnsi="Calibri" w:cs="Calibri"/>
          <w:sz w:val="28"/>
          <w:szCs w:val="28"/>
        </w:rPr>
        <w:t>.</w:t>
      </w:r>
    </w:p>
    <w:p w14:paraId="07A9DD59" w14:textId="77777777" w:rsidR="009F1903" w:rsidRPr="003316CD" w:rsidRDefault="009F1903" w:rsidP="00336F6B">
      <w:pPr>
        <w:spacing w:after="0" w:line="240" w:lineRule="auto"/>
        <w:rPr>
          <w:rFonts w:ascii="Calibri" w:hAnsi="Calibri" w:cs="Calibri"/>
          <w:sz w:val="28"/>
          <w:szCs w:val="28"/>
        </w:rPr>
      </w:pPr>
    </w:p>
    <w:p w14:paraId="3344C09E" w14:textId="58BDA2B0" w:rsidR="009F1903" w:rsidRPr="003316CD" w:rsidRDefault="009F1903" w:rsidP="00336F6B">
      <w:pPr>
        <w:spacing w:after="0" w:line="240" w:lineRule="auto"/>
        <w:rPr>
          <w:rFonts w:ascii="Calibri" w:hAnsi="Calibri" w:cs="Calibri"/>
          <w:sz w:val="28"/>
          <w:szCs w:val="28"/>
        </w:rPr>
      </w:pPr>
      <w:r w:rsidRPr="003316CD">
        <w:rPr>
          <w:rFonts w:ascii="Calibri" w:hAnsi="Calibri" w:cs="Calibri"/>
          <w:sz w:val="28"/>
          <w:szCs w:val="28"/>
        </w:rPr>
        <w:t xml:space="preserve">BID Services </w:t>
      </w:r>
      <w:r w:rsidR="00090F33" w:rsidRPr="003316CD">
        <w:rPr>
          <w:rFonts w:ascii="Calibri" w:hAnsi="Calibri" w:cs="Calibri"/>
          <w:sz w:val="28"/>
          <w:szCs w:val="28"/>
        </w:rPr>
        <w:t>is committed to continuous improvement and we</w:t>
      </w:r>
      <w:r w:rsidRPr="003316CD">
        <w:rPr>
          <w:rFonts w:ascii="Calibri" w:hAnsi="Calibri" w:cs="Calibri"/>
          <w:sz w:val="28"/>
          <w:szCs w:val="28"/>
        </w:rPr>
        <w:t xml:space="preserve"> regard complaints as an opportunity to learn and to improve. The purpose of the complaint’s procedure is to ensure that we: </w:t>
      </w:r>
    </w:p>
    <w:p w14:paraId="59C10213" w14:textId="0D787ECE" w:rsidR="009F1903" w:rsidRPr="003316CD" w:rsidRDefault="009F7441"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Listen and respond to those who raise an issue with us</w:t>
      </w:r>
      <w:r w:rsidR="009F1903" w:rsidRPr="003316CD">
        <w:rPr>
          <w:rFonts w:ascii="Calibri" w:hAnsi="Calibri" w:cs="Calibri"/>
          <w:sz w:val="28"/>
          <w:szCs w:val="28"/>
        </w:rPr>
        <w:t xml:space="preserve"> </w:t>
      </w:r>
    </w:p>
    <w:p w14:paraId="757E1A92" w14:textId="78F8D874" w:rsidR="005614AC" w:rsidRPr="003316CD" w:rsidRDefault="005614AC"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Act on complaints</w:t>
      </w:r>
    </w:p>
    <w:p w14:paraId="1AE6730A" w14:textId="16DB5FD9" w:rsidR="005614AC" w:rsidRPr="003316CD" w:rsidRDefault="005614AC"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Resolve complains quickly</w:t>
      </w:r>
    </w:p>
    <w:p w14:paraId="35EA453D" w14:textId="7FB697B2" w:rsidR="009F1903" w:rsidRPr="003316CD" w:rsidRDefault="009F7441"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Respond fairly and offer</w:t>
      </w:r>
      <w:r w:rsidR="009F1903" w:rsidRPr="003316CD">
        <w:rPr>
          <w:rFonts w:ascii="Calibri" w:hAnsi="Calibri" w:cs="Calibri"/>
          <w:sz w:val="28"/>
          <w:szCs w:val="28"/>
        </w:rPr>
        <w:t xml:space="preserve"> solutions and/or explanations</w:t>
      </w:r>
    </w:p>
    <w:p w14:paraId="723E605E" w14:textId="5100C150" w:rsidR="009F1903" w:rsidRPr="003316CD" w:rsidRDefault="009F7441"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O</w:t>
      </w:r>
      <w:r w:rsidR="009F1903" w:rsidRPr="003316CD">
        <w:rPr>
          <w:rFonts w:ascii="Calibri" w:hAnsi="Calibri" w:cs="Calibri"/>
          <w:sz w:val="28"/>
          <w:szCs w:val="28"/>
        </w:rPr>
        <w:t>ffer complainants</w:t>
      </w:r>
      <w:r w:rsidRPr="003316CD">
        <w:rPr>
          <w:rFonts w:ascii="Calibri" w:hAnsi="Calibri" w:cs="Calibri"/>
          <w:sz w:val="28"/>
          <w:szCs w:val="28"/>
        </w:rPr>
        <w:t xml:space="preserve"> the opportunity to appeal a decision with someone more senior and/or someone independent if they wish to</w:t>
      </w:r>
      <w:r w:rsidR="009F1903" w:rsidRPr="003316CD">
        <w:rPr>
          <w:rFonts w:ascii="Calibri" w:hAnsi="Calibri" w:cs="Calibri"/>
          <w:sz w:val="28"/>
          <w:szCs w:val="28"/>
        </w:rPr>
        <w:t xml:space="preserve"> </w:t>
      </w:r>
    </w:p>
    <w:p w14:paraId="7C83F5D6" w14:textId="164ED705" w:rsidR="009F1903" w:rsidRPr="003316CD" w:rsidRDefault="00B71F66"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E</w:t>
      </w:r>
      <w:r w:rsidR="009F1903" w:rsidRPr="003316CD">
        <w:rPr>
          <w:rFonts w:ascii="Calibri" w:hAnsi="Calibri" w:cs="Calibri"/>
          <w:sz w:val="28"/>
          <w:szCs w:val="28"/>
        </w:rPr>
        <w:t>nsure staff who</w:t>
      </w:r>
      <w:r w:rsidRPr="003316CD">
        <w:rPr>
          <w:rFonts w:ascii="Calibri" w:hAnsi="Calibri" w:cs="Calibri"/>
          <w:sz w:val="28"/>
          <w:szCs w:val="28"/>
        </w:rPr>
        <w:t xml:space="preserve"> may be </w:t>
      </w:r>
      <w:r w:rsidR="009F1903" w:rsidRPr="003316CD">
        <w:rPr>
          <w:rFonts w:ascii="Calibri" w:hAnsi="Calibri" w:cs="Calibri"/>
          <w:sz w:val="28"/>
          <w:szCs w:val="28"/>
        </w:rPr>
        <w:t>mentioned in complaints receive support</w:t>
      </w:r>
    </w:p>
    <w:p w14:paraId="12B972A9" w14:textId="03A22741" w:rsidR="009F1903" w:rsidRPr="003316CD" w:rsidRDefault="00B71F66"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R</w:t>
      </w:r>
      <w:r w:rsidR="009F1903" w:rsidRPr="003316CD">
        <w:rPr>
          <w:rFonts w:ascii="Calibri" w:hAnsi="Calibri" w:cs="Calibri"/>
          <w:sz w:val="28"/>
          <w:szCs w:val="28"/>
        </w:rPr>
        <w:t>espect confidentiality</w:t>
      </w:r>
    </w:p>
    <w:p w14:paraId="2656F429" w14:textId="6020E49D" w:rsidR="009F1903" w:rsidRPr="003316CD" w:rsidRDefault="00B71F66"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Re</w:t>
      </w:r>
      <w:r w:rsidR="009F1903" w:rsidRPr="003316CD">
        <w:rPr>
          <w:rFonts w:ascii="Calibri" w:hAnsi="Calibri" w:cs="Calibri"/>
          <w:sz w:val="28"/>
          <w:szCs w:val="28"/>
        </w:rPr>
        <w:t xml:space="preserve">cord </w:t>
      </w:r>
      <w:r w:rsidRPr="003316CD">
        <w:rPr>
          <w:rFonts w:ascii="Calibri" w:hAnsi="Calibri" w:cs="Calibri"/>
          <w:sz w:val="28"/>
          <w:szCs w:val="28"/>
        </w:rPr>
        <w:t>and monitor complaints</w:t>
      </w:r>
    </w:p>
    <w:p w14:paraId="42D781EF" w14:textId="1E745AF8" w:rsidR="009F1903" w:rsidRPr="003316CD" w:rsidRDefault="00B71F66"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U</w:t>
      </w:r>
      <w:r w:rsidR="009F1903" w:rsidRPr="003316CD">
        <w:rPr>
          <w:rFonts w:ascii="Calibri" w:hAnsi="Calibri" w:cs="Calibri"/>
          <w:sz w:val="28"/>
          <w:szCs w:val="28"/>
        </w:rPr>
        <w:t>se complaints positively as an opportunity for learning and improvement</w:t>
      </w:r>
    </w:p>
    <w:p w14:paraId="0C0AF935" w14:textId="58D7C5D7" w:rsidR="009F1903" w:rsidRPr="003316CD" w:rsidRDefault="00B71F66" w:rsidP="00336F6B">
      <w:pPr>
        <w:pStyle w:val="ListParagraph"/>
        <w:numPr>
          <w:ilvl w:val="0"/>
          <w:numId w:val="34"/>
        </w:numPr>
        <w:spacing w:after="0" w:line="240" w:lineRule="auto"/>
        <w:rPr>
          <w:rFonts w:ascii="Calibri" w:hAnsi="Calibri" w:cs="Calibri"/>
          <w:sz w:val="28"/>
          <w:szCs w:val="28"/>
        </w:rPr>
      </w:pPr>
      <w:r w:rsidRPr="003316CD">
        <w:rPr>
          <w:rFonts w:ascii="Calibri" w:hAnsi="Calibri" w:cs="Calibri"/>
          <w:sz w:val="28"/>
          <w:szCs w:val="28"/>
        </w:rPr>
        <w:t>P</w:t>
      </w:r>
      <w:r w:rsidR="009F1903" w:rsidRPr="003316CD">
        <w:rPr>
          <w:rFonts w:ascii="Calibri" w:hAnsi="Calibri" w:cs="Calibri"/>
          <w:sz w:val="28"/>
          <w:szCs w:val="28"/>
        </w:rPr>
        <w:t>rotect those raising a concern from victimisation and harassment</w:t>
      </w:r>
    </w:p>
    <w:p w14:paraId="3480A91F" w14:textId="0A9B6C89" w:rsidR="005614AC" w:rsidRPr="003316CD" w:rsidRDefault="005614AC" w:rsidP="00336F6B">
      <w:pPr>
        <w:pStyle w:val="ListParagraph"/>
        <w:numPr>
          <w:ilvl w:val="0"/>
          <w:numId w:val="34"/>
        </w:numPr>
        <w:spacing w:after="0" w:line="240" w:lineRule="auto"/>
        <w:rPr>
          <w:rFonts w:ascii="Calibri" w:hAnsi="Calibri" w:cs="Calibri"/>
          <w:sz w:val="28"/>
          <w:szCs w:val="28"/>
        </w:rPr>
      </w:pPr>
      <w:r w:rsidRPr="003316CD">
        <w:rPr>
          <w:rFonts w:ascii="Calibri" w:eastAsia="Times New Roman" w:hAnsi="Calibri" w:cs="Calibri"/>
          <w:sz w:val="28"/>
          <w:szCs w:val="28"/>
          <w:lang w:eastAsia="en-GB"/>
        </w:rPr>
        <w:t>Treat everyone equally and fairly under the complaint’s procedure</w:t>
      </w:r>
    </w:p>
    <w:p w14:paraId="384B3B5C" w14:textId="77777777" w:rsidR="009F1903" w:rsidRDefault="009F1903" w:rsidP="00336F6B">
      <w:pPr>
        <w:spacing w:after="0" w:line="240" w:lineRule="auto"/>
        <w:rPr>
          <w:rFonts w:ascii="Calibri" w:hAnsi="Calibri" w:cs="Calibri"/>
          <w:b/>
          <w:bCs/>
          <w:sz w:val="28"/>
          <w:szCs w:val="28"/>
        </w:rPr>
      </w:pPr>
    </w:p>
    <w:p w14:paraId="2BC71CF8" w14:textId="77777777" w:rsidR="00336F6B" w:rsidRDefault="00336F6B" w:rsidP="00336F6B">
      <w:pPr>
        <w:spacing w:after="0" w:line="240" w:lineRule="auto"/>
        <w:rPr>
          <w:rFonts w:ascii="Calibri" w:hAnsi="Calibri" w:cs="Calibri"/>
          <w:b/>
          <w:bCs/>
          <w:sz w:val="28"/>
          <w:szCs w:val="28"/>
        </w:rPr>
      </w:pPr>
    </w:p>
    <w:p w14:paraId="27148BF2" w14:textId="77777777" w:rsidR="00336F6B" w:rsidRPr="003316CD" w:rsidRDefault="00336F6B" w:rsidP="00336F6B">
      <w:pPr>
        <w:spacing w:after="0" w:line="240" w:lineRule="auto"/>
        <w:rPr>
          <w:rFonts w:ascii="Calibri" w:hAnsi="Calibri" w:cs="Calibri"/>
          <w:b/>
          <w:bCs/>
          <w:sz w:val="28"/>
          <w:szCs w:val="28"/>
        </w:rPr>
      </w:pPr>
    </w:p>
    <w:p w14:paraId="55C97FBF" w14:textId="05D239FF" w:rsidR="009F1903" w:rsidRDefault="009F1903" w:rsidP="00336F6B">
      <w:pPr>
        <w:spacing w:after="0" w:line="240" w:lineRule="auto"/>
        <w:rPr>
          <w:rFonts w:ascii="Calibri" w:hAnsi="Calibri" w:cs="Calibri"/>
          <w:b/>
          <w:bCs/>
          <w:sz w:val="32"/>
          <w:szCs w:val="32"/>
        </w:rPr>
      </w:pPr>
      <w:r w:rsidRPr="003316CD">
        <w:rPr>
          <w:rFonts w:ascii="Calibri" w:hAnsi="Calibri" w:cs="Calibri"/>
          <w:b/>
          <w:bCs/>
          <w:sz w:val="32"/>
          <w:szCs w:val="32"/>
        </w:rPr>
        <w:lastRenderedPageBreak/>
        <w:t xml:space="preserve">How to </w:t>
      </w:r>
      <w:r w:rsidR="002262C9" w:rsidRPr="003316CD">
        <w:rPr>
          <w:rFonts w:ascii="Calibri" w:hAnsi="Calibri" w:cs="Calibri"/>
          <w:b/>
          <w:bCs/>
          <w:sz w:val="32"/>
          <w:szCs w:val="32"/>
        </w:rPr>
        <w:t>make a complaint</w:t>
      </w:r>
      <w:r w:rsidRPr="003316CD">
        <w:rPr>
          <w:rFonts w:ascii="Calibri" w:hAnsi="Calibri" w:cs="Calibri"/>
          <w:b/>
          <w:bCs/>
          <w:sz w:val="32"/>
          <w:szCs w:val="32"/>
        </w:rPr>
        <w:t xml:space="preserve"> </w:t>
      </w:r>
    </w:p>
    <w:p w14:paraId="2B8ABEA4" w14:textId="77777777" w:rsidR="003316CD" w:rsidRPr="00336F6B" w:rsidRDefault="003316CD" w:rsidP="00336F6B">
      <w:pPr>
        <w:spacing w:after="0" w:line="240" w:lineRule="auto"/>
        <w:rPr>
          <w:rFonts w:ascii="Calibri" w:hAnsi="Calibri" w:cs="Calibri"/>
          <w:b/>
          <w:bCs/>
        </w:rPr>
      </w:pPr>
    </w:p>
    <w:p w14:paraId="7AA73AD4" w14:textId="58A3D889" w:rsidR="005D36C0" w:rsidRPr="003316CD" w:rsidRDefault="003316CD" w:rsidP="00336F6B">
      <w:pPr>
        <w:pStyle w:val="ListParagraph"/>
        <w:numPr>
          <w:ilvl w:val="0"/>
          <w:numId w:val="38"/>
        </w:numPr>
        <w:spacing w:after="0" w:line="240" w:lineRule="auto"/>
        <w:rPr>
          <w:rFonts w:ascii="Calibri" w:hAnsi="Calibri" w:cs="Calibri"/>
          <w:b/>
          <w:bCs/>
          <w:sz w:val="28"/>
          <w:szCs w:val="28"/>
        </w:rPr>
      </w:pPr>
      <w:r>
        <w:rPr>
          <w:rFonts w:ascii="Calibri" w:hAnsi="Calibri" w:cs="Calibri"/>
          <w:b/>
          <w:bCs/>
          <w:sz w:val="28"/>
          <w:szCs w:val="28"/>
        </w:rPr>
        <w:t>Step 1 – Talk it through</w:t>
      </w:r>
    </w:p>
    <w:p w14:paraId="4A85F1F9" w14:textId="24235601" w:rsidR="005D36C0" w:rsidRPr="003316CD" w:rsidRDefault="005D36C0" w:rsidP="00336F6B">
      <w:pPr>
        <w:spacing w:after="0" w:line="240" w:lineRule="auto"/>
        <w:rPr>
          <w:rFonts w:ascii="Calibri" w:hAnsi="Calibri" w:cs="Calibri"/>
          <w:sz w:val="28"/>
          <w:szCs w:val="28"/>
        </w:rPr>
      </w:pPr>
      <w:r w:rsidRPr="003316CD">
        <w:rPr>
          <w:rFonts w:ascii="Calibri" w:hAnsi="Calibri" w:cs="Calibri"/>
          <w:sz w:val="28"/>
          <w:szCs w:val="28"/>
        </w:rPr>
        <w:t xml:space="preserve">Before making a formal complaint, we encourage you to have an initial discussion with us to see whether we can resolve your concerns. </w:t>
      </w:r>
    </w:p>
    <w:p w14:paraId="1F2F4855" w14:textId="77777777" w:rsidR="005D36C0" w:rsidRPr="003316CD" w:rsidRDefault="005D36C0" w:rsidP="00336F6B">
      <w:pPr>
        <w:spacing w:after="0" w:line="240" w:lineRule="auto"/>
        <w:rPr>
          <w:rFonts w:ascii="Calibri" w:hAnsi="Calibri" w:cs="Calibri"/>
          <w:sz w:val="28"/>
          <w:szCs w:val="28"/>
        </w:rPr>
      </w:pPr>
    </w:p>
    <w:p w14:paraId="22FCB064" w14:textId="5F4001B3" w:rsidR="005D36C0" w:rsidRPr="003316CD" w:rsidRDefault="005D36C0" w:rsidP="00336F6B">
      <w:pPr>
        <w:pStyle w:val="ListParagraph"/>
        <w:numPr>
          <w:ilvl w:val="0"/>
          <w:numId w:val="38"/>
        </w:numPr>
        <w:spacing w:after="0" w:line="240" w:lineRule="auto"/>
        <w:rPr>
          <w:rFonts w:ascii="Calibri" w:hAnsi="Calibri" w:cs="Calibri"/>
          <w:b/>
          <w:bCs/>
          <w:sz w:val="28"/>
          <w:szCs w:val="28"/>
        </w:rPr>
      </w:pPr>
      <w:r w:rsidRPr="003316CD">
        <w:rPr>
          <w:rFonts w:ascii="Calibri" w:hAnsi="Calibri" w:cs="Calibri"/>
          <w:b/>
          <w:bCs/>
          <w:sz w:val="28"/>
          <w:szCs w:val="28"/>
        </w:rPr>
        <w:t>S</w:t>
      </w:r>
      <w:r w:rsidR="003316CD">
        <w:rPr>
          <w:rFonts w:ascii="Calibri" w:hAnsi="Calibri" w:cs="Calibri"/>
          <w:b/>
          <w:bCs/>
          <w:sz w:val="28"/>
          <w:szCs w:val="28"/>
        </w:rPr>
        <w:t>tep 2 – Taking your complaint further</w:t>
      </w:r>
    </w:p>
    <w:p w14:paraId="346591BD" w14:textId="73EA8256" w:rsidR="003316CD" w:rsidRDefault="003316CD" w:rsidP="00336F6B">
      <w:pPr>
        <w:spacing w:after="0" w:line="240" w:lineRule="auto"/>
        <w:rPr>
          <w:rFonts w:ascii="Calibri" w:hAnsi="Calibri" w:cs="Calibri"/>
          <w:sz w:val="28"/>
          <w:szCs w:val="28"/>
        </w:rPr>
      </w:pPr>
      <w:r w:rsidRPr="003316CD">
        <w:rPr>
          <w:rFonts w:ascii="Calibri" w:hAnsi="Calibri" w:cs="Calibri"/>
          <w:sz w:val="28"/>
          <w:szCs w:val="28"/>
        </w:rPr>
        <w:t xml:space="preserve">If we cannot resolve your concern through this </w:t>
      </w:r>
      <w:r>
        <w:rPr>
          <w:rFonts w:ascii="Calibri" w:hAnsi="Calibri" w:cs="Calibri"/>
          <w:sz w:val="28"/>
          <w:szCs w:val="28"/>
        </w:rPr>
        <w:t>an initial discussion</w:t>
      </w:r>
      <w:r w:rsidRPr="003316CD">
        <w:rPr>
          <w:rFonts w:ascii="Calibri" w:hAnsi="Calibri" w:cs="Calibri"/>
          <w:sz w:val="28"/>
          <w:szCs w:val="28"/>
        </w:rPr>
        <w:t xml:space="preserve">, please follow the process below to submit a complaint. </w:t>
      </w:r>
    </w:p>
    <w:p w14:paraId="5088FDE7" w14:textId="77777777" w:rsidR="00336F6B" w:rsidRPr="003316CD" w:rsidRDefault="00336F6B" w:rsidP="00336F6B">
      <w:pPr>
        <w:spacing w:after="0" w:line="240" w:lineRule="auto"/>
        <w:rPr>
          <w:rFonts w:ascii="Calibri" w:hAnsi="Calibri" w:cs="Calibri"/>
          <w:sz w:val="28"/>
          <w:szCs w:val="28"/>
        </w:rPr>
      </w:pPr>
    </w:p>
    <w:p w14:paraId="3E9ADD5F" w14:textId="77777777" w:rsidR="005D36C0" w:rsidRPr="003316CD" w:rsidRDefault="005D36C0" w:rsidP="00336F6B">
      <w:pPr>
        <w:spacing w:after="0" w:line="240" w:lineRule="auto"/>
        <w:rPr>
          <w:rFonts w:ascii="Calibri" w:hAnsi="Calibri" w:cs="Calibri"/>
          <w:sz w:val="28"/>
          <w:szCs w:val="28"/>
        </w:rPr>
      </w:pPr>
      <w:r w:rsidRPr="003316CD">
        <w:rPr>
          <w:rFonts w:ascii="Calibri" w:hAnsi="Calibri" w:cs="Calibri"/>
          <w:sz w:val="28"/>
          <w:szCs w:val="28"/>
        </w:rPr>
        <w:t>To make a complaint, please fill out our complaint form and email or post it to us using the contact details below. Or, if you prefer, you can send a BSL video via WhatsApp. Please ensure this is no more than 5 minutes long.</w:t>
      </w:r>
    </w:p>
    <w:p w14:paraId="2A04D1A8" w14:textId="77777777" w:rsidR="00336F6B" w:rsidRDefault="00336F6B" w:rsidP="00336F6B">
      <w:pPr>
        <w:spacing w:after="0" w:line="240" w:lineRule="auto"/>
        <w:rPr>
          <w:rFonts w:ascii="Calibri" w:hAnsi="Calibri" w:cs="Calibri"/>
          <w:sz w:val="28"/>
          <w:szCs w:val="28"/>
        </w:rPr>
      </w:pPr>
    </w:p>
    <w:p w14:paraId="325A3626" w14:textId="32816B79" w:rsidR="005D36C0" w:rsidRDefault="005D36C0" w:rsidP="00336F6B">
      <w:pPr>
        <w:spacing w:after="0" w:line="240" w:lineRule="auto"/>
        <w:rPr>
          <w:rFonts w:ascii="Calibri" w:hAnsi="Calibri" w:cs="Calibri"/>
          <w:sz w:val="28"/>
          <w:szCs w:val="28"/>
        </w:rPr>
      </w:pPr>
      <w:r w:rsidRPr="003316CD">
        <w:rPr>
          <w:rFonts w:ascii="Calibri" w:hAnsi="Calibri" w:cs="Calibri"/>
          <w:sz w:val="28"/>
          <w:szCs w:val="28"/>
        </w:rPr>
        <w:t>The complaint form is available at:</w:t>
      </w:r>
      <w:r w:rsidR="003316CD">
        <w:rPr>
          <w:rFonts w:ascii="Calibri" w:hAnsi="Calibri" w:cs="Calibri"/>
          <w:sz w:val="28"/>
          <w:szCs w:val="28"/>
        </w:rPr>
        <w:t xml:space="preserve"> </w:t>
      </w:r>
      <w:hyperlink r:id="rId7" w:history="1">
        <w:r w:rsidRPr="003316CD">
          <w:rPr>
            <w:rStyle w:val="Hyperlink"/>
            <w:rFonts w:ascii="Calibri" w:hAnsi="Calibri" w:cs="Calibri"/>
            <w:sz w:val="28"/>
            <w:szCs w:val="28"/>
          </w:rPr>
          <w:t>https://www.bid.org.uk/complaints/</w:t>
        </w:r>
      </w:hyperlink>
      <w:r w:rsidRPr="003316CD">
        <w:rPr>
          <w:rFonts w:ascii="Calibri" w:hAnsi="Calibri" w:cs="Calibri"/>
          <w:sz w:val="28"/>
          <w:szCs w:val="28"/>
        </w:rPr>
        <w:t xml:space="preserve"> </w:t>
      </w:r>
    </w:p>
    <w:p w14:paraId="15D27C63" w14:textId="77777777" w:rsidR="00336F6B" w:rsidRPr="003316CD" w:rsidRDefault="00336F6B" w:rsidP="00336F6B">
      <w:pPr>
        <w:spacing w:after="0" w:line="240" w:lineRule="auto"/>
        <w:rPr>
          <w:rFonts w:ascii="Calibri" w:hAnsi="Calibri" w:cs="Calibri"/>
          <w:sz w:val="28"/>
          <w:szCs w:val="28"/>
        </w:rPr>
      </w:pPr>
    </w:p>
    <w:p w14:paraId="1A9E9A00" w14:textId="77777777" w:rsidR="005D36C0" w:rsidRPr="003316CD" w:rsidRDefault="005D36C0" w:rsidP="00336F6B">
      <w:pPr>
        <w:pStyle w:val="ListParagraph"/>
        <w:numPr>
          <w:ilvl w:val="0"/>
          <w:numId w:val="35"/>
        </w:numPr>
        <w:spacing w:after="0" w:line="240" w:lineRule="auto"/>
        <w:rPr>
          <w:rFonts w:ascii="Calibri" w:hAnsi="Calibri" w:cs="Calibri"/>
          <w:sz w:val="28"/>
          <w:szCs w:val="28"/>
        </w:rPr>
      </w:pPr>
      <w:r w:rsidRPr="003316CD">
        <w:rPr>
          <w:rFonts w:ascii="Calibri" w:hAnsi="Calibri" w:cs="Calibri"/>
          <w:sz w:val="28"/>
          <w:szCs w:val="28"/>
        </w:rPr>
        <w:t>Email: </w:t>
      </w:r>
      <w:hyperlink r:id="rId8" w:history="1">
        <w:r w:rsidRPr="003316CD">
          <w:rPr>
            <w:rStyle w:val="Hyperlink"/>
            <w:rFonts w:ascii="Calibri" w:hAnsi="Calibri" w:cs="Calibri"/>
            <w:sz w:val="28"/>
            <w:szCs w:val="28"/>
          </w:rPr>
          <w:t>comments@bid.org.uk</w:t>
        </w:r>
      </w:hyperlink>
    </w:p>
    <w:p w14:paraId="5186B369" w14:textId="77777777" w:rsidR="005D36C0" w:rsidRPr="003316CD" w:rsidRDefault="005D36C0" w:rsidP="00336F6B">
      <w:pPr>
        <w:pStyle w:val="ListParagraph"/>
        <w:numPr>
          <w:ilvl w:val="0"/>
          <w:numId w:val="35"/>
        </w:numPr>
        <w:spacing w:after="0" w:line="240" w:lineRule="auto"/>
        <w:rPr>
          <w:rFonts w:ascii="Calibri" w:hAnsi="Calibri" w:cs="Calibri"/>
          <w:sz w:val="28"/>
          <w:szCs w:val="28"/>
        </w:rPr>
      </w:pPr>
      <w:r w:rsidRPr="003316CD">
        <w:rPr>
          <w:rFonts w:ascii="Calibri" w:hAnsi="Calibri" w:cs="Calibri"/>
          <w:sz w:val="28"/>
          <w:szCs w:val="28"/>
        </w:rPr>
        <w:t>WhatsApp: 07754 559918</w:t>
      </w:r>
    </w:p>
    <w:p w14:paraId="379DB2F0" w14:textId="77777777" w:rsidR="005D36C0" w:rsidRPr="003316CD" w:rsidRDefault="005D36C0" w:rsidP="00336F6B">
      <w:pPr>
        <w:pStyle w:val="ListParagraph"/>
        <w:numPr>
          <w:ilvl w:val="0"/>
          <w:numId w:val="35"/>
        </w:numPr>
        <w:spacing w:after="0" w:line="240" w:lineRule="auto"/>
        <w:rPr>
          <w:rFonts w:ascii="Calibri" w:hAnsi="Calibri" w:cs="Calibri"/>
          <w:sz w:val="28"/>
          <w:szCs w:val="28"/>
        </w:rPr>
      </w:pPr>
      <w:r w:rsidRPr="003316CD">
        <w:rPr>
          <w:rFonts w:ascii="Calibri" w:hAnsi="Calibri" w:cs="Calibri"/>
          <w:sz w:val="28"/>
          <w:szCs w:val="28"/>
        </w:rPr>
        <w:t>Post: Complaints Co-ordinator, BID Services, Ladywood Rd, Birmingham B16 8SZ</w:t>
      </w:r>
    </w:p>
    <w:p w14:paraId="5B32A783" w14:textId="77777777" w:rsidR="005D36C0" w:rsidRPr="003316CD" w:rsidRDefault="005D36C0" w:rsidP="00336F6B">
      <w:pPr>
        <w:pStyle w:val="ListParagraph"/>
        <w:spacing w:after="0" w:line="240" w:lineRule="auto"/>
        <w:rPr>
          <w:rFonts w:ascii="Calibri" w:hAnsi="Calibri" w:cs="Calibri"/>
          <w:sz w:val="28"/>
          <w:szCs w:val="28"/>
        </w:rPr>
      </w:pPr>
    </w:p>
    <w:p w14:paraId="6C9D941D" w14:textId="1ACDBBDF" w:rsidR="003316CD" w:rsidRPr="003316CD" w:rsidRDefault="003316CD" w:rsidP="00336F6B">
      <w:pPr>
        <w:spacing w:after="0" w:line="240" w:lineRule="auto"/>
        <w:rPr>
          <w:rFonts w:ascii="Calibri" w:eastAsia="Times New Roman" w:hAnsi="Calibri" w:cs="Calibri"/>
          <w:sz w:val="28"/>
          <w:szCs w:val="28"/>
          <w:lang w:eastAsia="en-GB"/>
        </w:rPr>
      </w:pPr>
      <w:r>
        <w:rPr>
          <w:rFonts w:ascii="Calibri" w:eastAsia="Times New Roman" w:hAnsi="Calibri" w:cs="Calibri"/>
          <w:sz w:val="28"/>
          <w:szCs w:val="28"/>
          <w:lang w:eastAsia="en-GB"/>
        </w:rPr>
        <w:t>Our Fundraising C</w:t>
      </w:r>
      <w:r w:rsidRPr="003316CD">
        <w:rPr>
          <w:rFonts w:ascii="Calibri" w:eastAsia="Times New Roman" w:hAnsi="Calibri" w:cs="Calibri"/>
          <w:sz w:val="28"/>
          <w:szCs w:val="28"/>
          <w:lang w:eastAsia="en-GB"/>
        </w:rPr>
        <w:t xml:space="preserve">omplaints </w:t>
      </w:r>
      <w:r>
        <w:rPr>
          <w:rFonts w:ascii="Calibri" w:eastAsia="Times New Roman" w:hAnsi="Calibri" w:cs="Calibri"/>
          <w:sz w:val="28"/>
          <w:szCs w:val="28"/>
          <w:lang w:eastAsia="en-GB"/>
        </w:rPr>
        <w:t>P</w:t>
      </w:r>
      <w:r w:rsidRPr="003316CD">
        <w:rPr>
          <w:rFonts w:ascii="Calibri" w:eastAsia="Times New Roman" w:hAnsi="Calibri" w:cs="Calibri"/>
          <w:sz w:val="28"/>
          <w:szCs w:val="28"/>
          <w:lang w:eastAsia="en-GB"/>
        </w:rPr>
        <w:t>rocedure is confidential, and the details of your complaint will only be discussed with those people who need to know.</w:t>
      </w:r>
    </w:p>
    <w:p w14:paraId="7C5387B3" w14:textId="77777777" w:rsidR="003316CD" w:rsidRDefault="003316CD" w:rsidP="00336F6B">
      <w:pPr>
        <w:spacing w:after="0" w:line="240" w:lineRule="auto"/>
        <w:rPr>
          <w:rFonts w:ascii="Calibri" w:eastAsia="Times New Roman" w:hAnsi="Calibri" w:cs="Calibri"/>
          <w:sz w:val="28"/>
          <w:szCs w:val="28"/>
          <w:lang w:eastAsia="en-GB"/>
        </w:rPr>
      </w:pPr>
    </w:p>
    <w:p w14:paraId="61C6156C" w14:textId="33FB0532" w:rsidR="005D36C0" w:rsidRDefault="003316CD" w:rsidP="00336F6B">
      <w:pPr>
        <w:spacing w:after="0" w:line="240" w:lineRule="auto"/>
        <w:rPr>
          <w:rFonts w:ascii="Calibri" w:eastAsia="Times New Roman" w:hAnsi="Calibri" w:cs="Calibri"/>
          <w:sz w:val="28"/>
          <w:szCs w:val="28"/>
          <w:lang w:eastAsia="en-GB"/>
        </w:rPr>
      </w:pPr>
      <w:r w:rsidRPr="00313DC6">
        <w:rPr>
          <w:rFonts w:ascii="Calibri" w:eastAsia="Times New Roman" w:hAnsi="Calibri" w:cs="Calibri"/>
          <w:sz w:val="28"/>
          <w:szCs w:val="28"/>
          <w:lang w:eastAsia="en-GB"/>
        </w:rPr>
        <w:t>You are free to withdraw your complaint at any time if you want</w:t>
      </w:r>
      <w:r w:rsidR="00550A9F">
        <w:rPr>
          <w:rFonts w:ascii="Calibri" w:eastAsia="Times New Roman" w:hAnsi="Calibri" w:cs="Calibri"/>
          <w:sz w:val="28"/>
          <w:szCs w:val="28"/>
          <w:lang w:eastAsia="en-GB"/>
        </w:rPr>
        <w:t>.</w:t>
      </w:r>
    </w:p>
    <w:p w14:paraId="643BE273" w14:textId="77777777" w:rsidR="003316CD" w:rsidRDefault="003316CD" w:rsidP="00336F6B">
      <w:pPr>
        <w:spacing w:after="0" w:line="240" w:lineRule="auto"/>
        <w:rPr>
          <w:rFonts w:ascii="Calibri" w:eastAsia="Times New Roman" w:hAnsi="Calibri" w:cs="Calibri"/>
          <w:sz w:val="28"/>
          <w:szCs w:val="28"/>
          <w:lang w:eastAsia="en-GB"/>
        </w:rPr>
      </w:pPr>
    </w:p>
    <w:p w14:paraId="772D829B" w14:textId="77777777" w:rsidR="003316CD" w:rsidRPr="003316CD" w:rsidRDefault="003316CD" w:rsidP="00336F6B">
      <w:pPr>
        <w:spacing w:after="0" w:line="240" w:lineRule="auto"/>
        <w:rPr>
          <w:rFonts w:ascii="Calibri" w:hAnsi="Calibri" w:cs="Calibri"/>
          <w:sz w:val="28"/>
          <w:szCs w:val="28"/>
        </w:rPr>
      </w:pPr>
    </w:p>
    <w:p w14:paraId="1FC09D84" w14:textId="77777777" w:rsidR="003316CD" w:rsidRDefault="003316CD" w:rsidP="00336F6B">
      <w:pPr>
        <w:pStyle w:val="ListParagraph"/>
        <w:numPr>
          <w:ilvl w:val="0"/>
          <w:numId w:val="38"/>
        </w:numPr>
        <w:spacing w:after="0" w:line="240" w:lineRule="auto"/>
        <w:rPr>
          <w:rFonts w:ascii="Calibri" w:hAnsi="Calibri" w:cs="Calibri"/>
          <w:b/>
          <w:bCs/>
          <w:sz w:val="28"/>
          <w:szCs w:val="28"/>
        </w:rPr>
      </w:pPr>
      <w:r>
        <w:rPr>
          <w:rFonts w:ascii="Calibri" w:hAnsi="Calibri" w:cs="Calibri"/>
          <w:b/>
          <w:bCs/>
          <w:sz w:val="28"/>
          <w:szCs w:val="28"/>
        </w:rPr>
        <w:t>BID Services investigates your complaint</w:t>
      </w:r>
    </w:p>
    <w:p w14:paraId="7FD0EA57" w14:textId="77777777" w:rsidR="003316CD" w:rsidRPr="00336F6B" w:rsidRDefault="003316CD" w:rsidP="00336F6B">
      <w:pPr>
        <w:pStyle w:val="ListParagraph"/>
        <w:spacing w:after="0" w:line="240" w:lineRule="auto"/>
        <w:rPr>
          <w:rFonts w:ascii="Calibri" w:hAnsi="Calibri" w:cs="Calibri"/>
          <w:b/>
          <w:bCs/>
          <w:sz w:val="14"/>
          <w:szCs w:val="14"/>
        </w:rPr>
      </w:pPr>
    </w:p>
    <w:p w14:paraId="489D18E7" w14:textId="3B678867" w:rsidR="005D36C0" w:rsidRPr="003316CD" w:rsidRDefault="005D36C0" w:rsidP="00336F6B">
      <w:pPr>
        <w:pStyle w:val="ListParagraph"/>
        <w:numPr>
          <w:ilvl w:val="1"/>
          <w:numId w:val="38"/>
        </w:numPr>
        <w:spacing w:after="0" w:line="240" w:lineRule="auto"/>
        <w:ind w:left="851" w:hanging="284"/>
        <w:rPr>
          <w:rFonts w:ascii="Calibri" w:hAnsi="Calibri" w:cs="Calibri"/>
          <w:b/>
          <w:bCs/>
          <w:sz w:val="28"/>
          <w:szCs w:val="28"/>
        </w:rPr>
      </w:pPr>
      <w:r w:rsidRPr="003316CD">
        <w:rPr>
          <w:rFonts w:ascii="Calibri" w:hAnsi="Calibri" w:cs="Calibri"/>
          <w:b/>
          <w:bCs/>
          <w:sz w:val="28"/>
          <w:szCs w:val="28"/>
        </w:rPr>
        <w:t>Acknowledgement of written complaint</w:t>
      </w:r>
    </w:p>
    <w:p w14:paraId="5BB6FFC2" w14:textId="77777777" w:rsidR="003316CD" w:rsidRDefault="005D36C0" w:rsidP="00336F6B">
      <w:pPr>
        <w:spacing w:after="0" w:line="240" w:lineRule="auto"/>
        <w:rPr>
          <w:rFonts w:ascii="Calibri" w:hAnsi="Calibri" w:cs="Calibri"/>
          <w:sz w:val="28"/>
          <w:szCs w:val="28"/>
        </w:rPr>
      </w:pPr>
      <w:r w:rsidRPr="003316CD">
        <w:rPr>
          <w:rFonts w:ascii="Calibri" w:hAnsi="Calibri" w:cs="Calibri"/>
          <w:sz w:val="28"/>
          <w:szCs w:val="28"/>
        </w:rPr>
        <w:t xml:space="preserve">Once we have received your complaint, we </w:t>
      </w:r>
      <w:r w:rsidR="002262C9" w:rsidRPr="003316CD">
        <w:rPr>
          <w:rFonts w:ascii="Calibri" w:hAnsi="Calibri" w:cs="Calibri"/>
          <w:sz w:val="28"/>
          <w:szCs w:val="28"/>
        </w:rPr>
        <w:t xml:space="preserve">will acknowledge receipt </w:t>
      </w:r>
      <w:r w:rsidRPr="003316CD">
        <w:rPr>
          <w:rFonts w:ascii="Calibri" w:hAnsi="Calibri" w:cs="Calibri"/>
          <w:sz w:val="28"/>
          <w:szCs w:val="28"/>
        </w:rPr>
        <w:t>within 5 working days, allocate a unique number and sends it to an appropriate Manager for review immediately.</w:t>
      </w:r>
    </w:p>
    <w:p w14:paraId="192C603B" w14:textId="77777777" w:rsidR="00336F6B" w:rsidRDefault="00336F6B" w:rsidP="00336F6B">
      <w:pPr>
        <w:spacing w:after="0" w:line="240" w:lineRule="auto"/>
        <w:rPr>
          <w:rFonts w:ascii="Calibri" w:hAnsi="Calibri" w:cs="Calibri"/>
          <w:sz w:val="28"/>
          <w:szCs w:val="28"/>
        </w:rPr>
      </w:pPr>
    </w:p>
    <w:p w14:paraId="012341AC" w14:textId="24935042" w:rsidR="005D36C0" w:rsidRPr="003316CD" w:rsidRDefault="005D36C0" w:rsidP="00336F6B">
      <w:pPr>
        <w:pStyle w:val="ListParagraph"/>
        <w:numPr>
          <w:ilvl w:val="1"/>
          <w:numId w:val="38"/>
        </w:numPr>
        <w:spacing w:after="0" w:line="240" w:lineRule="auto"/>
        <w:rPr>
          <w:rFonts w:ascii="Calibri" w:hAnsi="Calibri" w:cs="Calibri"/>
          <w:sz w:val="28"/>
          <w:szCs w:val="28"/>
        </w:rPr>
      </w:pPr>
      <w:r w:rsidRPr="003316CD">
        <w:rPr>
          <w:rFonts w:ascii="Calibri" w:hAnsi="Calibri" w:cs="Calibri"/>
          <w:b/>
          <w:sz w:val="28"/>
          <w:szCs w:val="28"/>
        </w:rPr>
        <w:t>The Manager will consider the complaint</w:t>
      </w:r>
    </w:p>
    <w:p w14:paraId="409B1E74" w14:textId="566A0E1C" w:rsidR="005D36C0" w:rsidRPr="003316CD" w:rsidRDefault="005D36C0" w:rsidP="00336F6B">
      <w:pPr>
        <w:pStyle w:val="ListParagraph"/>
        <w:numPr>
          <w:ilvl w:val="1"/>
          <w:numId w:val="39"/>
        </w:numPr>
        <w:spacing w:after="0" w:line="240" w:lineRule="auto"/>
        <w:rPr>
          <w:rFonts w:ascii="Calibri" w:hAnsi="Calibri" w:cs="Calibri"/>
          <w:sz w:val="28"/>
          <w:szCs w:val="28"/>
        </w:rPr>
      </w:pPr>
      <w:r w:rsidRPr="003316CD">
        <w:rPr>
          <w:rFonts w:ascii="Calibri" w:hAnsi="Calibri" w:cs="Calibri"/>
          <w:sz w:val="28"/>
          <w:szCs w:val="28"/>
        </w:rPr>
        <w:t xml:space="preserve">Check that the </w:t>
      </w:r>
      <w:r w:rsidRPr="00336F6B">
        <w:rPr>
          <w:rFonts w:ascii="Calibri" w:hAnsi="Calibri" w:cs="Calibri"/>
          <w:bCs/>
          <w:sz w:val="28"/>
          <w:szCs w:val="28"/>
        </w:rPr>
        <w:t>initial discussion has</w:t>
      </w:r>
      <w:r w:rsidRPr="003316CD">
        <w:rPr>
          <w:rFonts w:ascii="Calibri" w:hAnsi="Calibri" w:cs="Calibri"/>
          <w:sz w:val="28"/>
          <w:szCs w:val="28"/>
        </w:rPr>
        <w:t xml:space="preserve"> taken place.</w:t>
      </w:r>
    </w:p>
    <w:p w14:paraId="19EC201C" w14:textId="4B1E9BF3" w:rsidR="005D36C0" w:rsidRPr="003316CD" w:rsidRDefault="005D36C0" w:rsidP="00336F6B">
      <w:pPr>
        <w:pStyle w:val="ListParagraph"/>
        <w:numPr>
          <w:ilvl w:val="1"/>
          <w:numId w:val="39"/>
        </w:numPr>
        <w:spacing w:after="0" w:line="240" w:lineRule="auto"/>
        <w:rPr>
          <w:rFonts w:ascii="Calibri" w:hAnsi="Calibri" w:cs="Calibri"/>
          <w:sz w:val="28"/>
          <w:szCs w:val="28"/>
        </w:rPr>
      </w:pPr>
      <w:r w:rsidRPr="003316CD">
        <w:rPr>
          <w:rFonts w:ascii="Calibri" w:hAnsi="Calibri" w:cs="Calibri"/>
          <w:sz w:val="28"/>
          <w:szCs w:val="28"/>
        </w:rPr>
        <w:t>Considers whether the complaint can be resolved at this stage and drafts a response or</w:t>
      </w:r>
    </w:p>
    <w:p w14:paraId="12989A8E" w14:textId="7138F6B1" w:rsidR="005D36C0" w:rsidRPr="00336F6B" w:rsidRDefault="005D36C0" w:rsidP="00336F6B">
      <w:pPr>
        <w:pStyle w:val="ListParagraph"/>
        <w:numPr>
          <w:ilvl w:val="1"/>
          <w:numId w:val="39"/>
        </w:numPr>
        <w:spacing w:after="0" w:line="240" w:lineRule="auto"/>
        <w:rPr>
          <w:rFonts w:ascii="Calibri" w:hAnsi="Calibri" w:cs="Calibri"/>
          <w:sz w:val="28"/>
          <w:szCs w:val="28"/>
        </w:rPr>
      </w:pPr>
      <w:r w:rsidRPr="003316CD">
        <w:rPr>
          <w:rFonts w:ascii="Calibri" w:hAnsi="Calibri" w:cs="Calibri"/>
          <w:sz w:val="28"/>
          <w:szCs w:val="28"/>
        </w:rPr>
        <w:lastRenderedPageBreak/>
        <w:t xml:space="preserve">If necessary, </w:t>
      </w:r>
      <w:r w:rsidRPr="00336F6B">
        <w:rPr>
          <w:rFonts w:ascii="Calibri" w:hAnsi="Calibri" w:cs="Calibri"/>
          <w:sz w:val="28"/>
          <w:szCs w:val="28"/>
        </w:rPr>
        <w:t>appoint</w:t>
      </w:r>
      <w:r w:rsidR="003316CD" w:rsidRPr="00336F6B">
        <w:rPr>
          <w:rFonts w:ascii="Calibri" w:hAnsi="Calibri" w:cs="Calibri"/>
          <w:sz w:val="28"/>
          <w:szCs w:val="28"/>
        </w:rPr>
        <w:t xml:space="preserve"> an</w:t>
      </w:r>
      <w:r w:rsidRPr="00336F6B">
        <w:rPr>
          <w:rFonts w:ascii="Calibri" w:hAnsi="Calibri" w:cs="Calibri"/>
          <w:sz w:val="28"/>
          <w:szCs w:val="28"/>
        </w:rPr>
        <w:t xml:space="preserve"> Investigating Officer or, if appropriate, conducts the investigation themselves.</w:t>
      </w:r>
    </w:p>
    <w:p w14:paraId="46BE5059" w14:textId="0A1D38CA" w:rsidR="005D36C0" w:rsidRPr="003316CD" w:rsidRDefault="005D36C0" w:rsidP="00336F6B">
      <w:pPr>
        <w:pStyle w:val="ListParagraph"/>
        <w:numPr>
          <w:ilvl w:val="1"/>
          <w:numId w:val="39"/>
        </w:numPr>
        <w:spacing w:after="0" w:line="240" w:lineRule="auto"/>
        <w:rPr>
          <w:rFonts w:ascii="Calibri" w:hAnsi="Calibri" w:cs="Calibri"/>
          <w:sz w:val="28"/>
          <w:szCs w:val="28"/>
        </w:rPr>
      </w:pPr>
      <w:r w:rsidRPr="00336F6B">
        <w:rPr>
          <w:rFonts w:ascii="Calibri" w:hAnsi="Calibri" w:cs="Calibri"/>
          <w:sz w:val="28"/>
          <w:szCs w:val="28"/>
        </w:rPr>
        <w:t>The complaints procedure does not prejudice the disciplinary procedure and for serious complaints involving allegations of gross misconduct such as neglect, ill treatment, abuse, intimidation,</w:t>
      </w:r>
      <w:r w:rsidRPr="003316CD">
        <w:rPr>
          <w:rFonts w:ascii="Calibri" w:hAnsi="Calibri" w:cs="Calibri"/>
          <w:sz w:val="28"/>
          <w:szCs w:val="28"/>
        </w:rPr>
        <w:t xml:space="preserve"> harassment, theft, dishonesty, drunkenness, or any other situation likely to be detrimental to the safety, emotional or physical wellbeing of clients or donors the disciplinary procedure should be instigated.  </w:t>
      </w:r>
    </w:p>
    <w:p w14:paraId="53C1A406" w14:textId="77777777" w:rsidR="005D36C0" w:rsidRPr="003316CD" w:rsidRDefault="005D36C0" w:rsidP="00336F6B">
      <w:pPr>
        <w:pStyle w:val="ListParagraph"/>
        <w:spacing w:after="0" w:line="240" w:lineRule="auto"/>
        <w:ind w:left="1440"/>
        <w:rPr>
          <w:rFonts w:ascii="Calibri" w:hAnsi="Calibri" w:cs="Calibri"/>
          <w:sz w:val="28"/>
          <w:szCs w:val="28"/>
        </w:rPr>
      </w:pPr>
    </w:p>
    <w:p w14:paraId="509A5137" w14:textId="71B35D38" w:rsidR="005D36C0" w:rsidRPr="003316CD" w:rsidRDefault="005D36C0" w:rsidP="00336F6B">
      <w:pPr>
        <w:pStyle w:val="ListParagraph"/>
        <w:numPr>
          <w:ilvl w:val="1"/>
          <w:numId w:val="38"/>
        </w:numPr>
        <w:spacing w:after="0" w:line="240" w:lineRule="auto"/>
        <w:rPr>
          <w:rFonts w:ascii="Calibri" w:hAnsi="Calibri" w:cs="Calibri"/>
          <w:b/>
          <w:bCs/>
          <w:sz w:val="28"/>
          <w:szCs w:val="28"/>
        </w:rPr>
      </w:pPr>
      <w:r w:rsidRPr="003316CD">
        <w:rPr>
          <w:rFonts w:ascii="Calibri" w:hAnsi="Calibri" w:cs="Calibri"/>
          <w:sz w:val="28"/>
          <w:szCs w:val="28"/>
        </w:rPr>
        <w:t xml:space="preserve">  </w:t>
      </w:r>
      <w:r w:rsidRPr="003316CD">
        <w:rPr>
          <w:rFonts w:ascii="Calibri" w:hAnsi="Calibri" w:cs="Calibri"/>
          <w:b/>
          <w:bCs/>
          <w:sz w:val="28"/>
          <w:szCs w:val="28"/>
        </w:rPr>
        <w:t>Investigation Stage (if necessary)</w:t>
      </w:r>
    </w:p>
    <w:p w14:paraId="4B2A86D8" w14:textId="454E6776" w:rsidR="005D36C0" w:rsidRDefault="005D36C0" w:rsidP="00336F6B">
      <w:pPr>
        <w:spacing w:after="0" w:line="240" w:lineRule="auto"/>
        <w:ind w:left="360"/>
        <w:rPr>
          <w:rFonts w:ascii="Calibri" w:hAnsi="Calibri" w:cs="Calibri"/>
          <w:sz w:val="28"/>
          <w:szCs w:val="28"/>
        </w:rPr>
      </w:pPr>
      <w:r w:rsidRPr="003316CD">
        <w:rPr>
          <w:rFonts w:ascii="Calibri" w:hAnsi="Calibri" w:cs="Calibri"/>
          <w:sz w:val="28"/>
          <w:szCs w:val="28"/>
        </w:rPr>
        <w:t xml:space="preserve">Investigation takes place (see </w:t>
      </w:r>
      <w:r w:rsidR="00FB3AA1" w:rsidRPr="003316CD">
        <w:rPr>
          <w:rFonts w:ascii="Calibri" w:hAnsi="Calibri" w:cs="Calibri"/>
          <w:sz w:val="28"/>
          <w:szCs w:val="28"/>
        </w:rPr>
        <w:t xml:space="preserve">separate BID Services Complaints Procedure </w:t>
      </w:r>
      <w:r w:rsidRPr="003316CD">
        <w:rPr>
          <w:rFonts w:ascii="Calibri" w:hAnsi="Calibri" w:cs="Calibri"/>
          <w:sz w:val="28"/>
          <w:szCs w:val="28"/>
        </w:rPr>
        <w:t>guidelines for Investigating Officer) and report is sent to Manager within 15 working days of original complaint.</w:t>
      </w:r>
    </w:p>
    <w:p w14:paraId="4C2A9353" w14:textId="77777777" w:rsidR="00336F6B" w:rsidRPr="003316CD" w:rsidRDefault="00336F6B" w:rsidP="00336F6B">
      <w:pPr>
        <w:spacing w:after="0" w:line="240" w:lineRule="auto"/>
        <w:ind w:left="360"/>
        <w:rPr>
          <w:rFonts w:ascii="Calibri" w:hAnsi="Calibri" w:cs="Calibri"/>
          <w:sz w:val="28"/>
          <w:szCs w:val="28"/>
        </w:rPr>
      </w:pPr>
    </w:p>
    <w:p w14:paraId="351C7607" w14:textId="1012AF11" w:rsidR="00FB3AA1" w:rsidRPr="003316CD" w:rsidRDefault="00FB3AA1" w:rsidP="00336F6B">
      <w:pPr>
        <w:pStyle w:val="ListParagraph"/>
        <w:numPr>
          <w:ilvl w:val="1"/>
          <w:numId w:val="38"/>
        </w:numPr>
        <w:spacing w:after="0" w:line="240" w:lineRule="auto"/>
        <w:rPr>
          <w:rFonts w:ascii="Calibri" w:hAnsi="Calibri" w:cs="Calibri"/>
          <w:b/>
          <w:bCs/>
          <w:sz w:val="28"/>
          <w:szCs w:val="28"/>
        </w:rPr>
      </w:pPr>
      <w:r w:rsidRPr="003316CD">
        <w:rPr>
          <w:rFonts w:ascii="Calibri" w:hAnsi="Calibri" w:cs="Calibri"/>
          <w:b/>
          <w:bCs/>
          <w:sz w:val="28"/>
          <w:szCs w:val="28"/>
        </w:rPr>
        <w:t>Time Frame</w:t>
      </w:r>
    </w:p>
    <w:p w14:paraId="027A93A2" w14:textId="240A0C3B" w:rsidR="003316CD" w:rsidRDefault="00FB3AA1" w:rsidP="00336F6B">
      <w:pPr>
        <w:spacing w:after="0" w:line="240" w:lineRule="auto"/>
        <w:rPr>
          <w:rFonts w:ascii="Calibri" w:hAnsi="Calibri" w:cs="Calibri"/>
          <w:sz w:val="28"/>
          <w:szCs w:val="28"/>
        </w:rPr>
      </w:pPr>
      <w:r w:rsidRPr="003316CD">
        <w:rPr>
          <w:rFonts w:ascii="Calibri" w:hAnsi="Calibri" w:cs="Calibri"/>
          <w:sz w:val="28"/>
          <w:szCs w:val="28"/>
        </w:rPr>
        <w:t xml:space="preserve">We aim for our response to reach the complainant within 20 working days of their original complaint. </w:t>
      </w:r>
      <w:r w:rsidR="003316CD" w:rsidRPr="003316CD">
        <w:rPr>
          <w:rFonts w:ascii="Calibri" w:hAnsi="Calibri" w:cs="Calibri"/>
          <w:sz w:val="28"/>
          <w:szCs w:val="28"/>
        </w:rPr>
        <w:t xml:space="preserve">Should there be any delay at any state of this process, we will keep you informed. </w:t>
      </w:r>
    </w:p>
    <w:p w14:paraId="1C5AFB63" w14:textId="77777777" w:rsidR="00336F6B" w:rsidRPr="003316CD" w:rsidRDefault="00336F6B" w:rsidP="00336F6B">
      <w:pPr>
        <w:spacing w:after="0" w:line="240" w:lineRule="auto"/>
        <w:rPr>
          <w:rFonts w:ascii="Calibri" w:hAnsi="Calibri" w:cs="Calibri"/>
          <w:sz w:val="28"/>
          <w:szCs w:val="28"/>
        </w:rPr>
      </w:pPr>
    </w:p>
    <w:p w14:paraId="7EA8846F" w14:textId="195FC715" w:rsidR="00FB3AA1" w:rsidRPr="003316CD" w:rsidRDefault="00FB3AA1" w:rsidP="00336F6B">
      <w:pPr>
        <w:pStyle w:val="ListParagraph"/>
        <w:numPr>
          <w:ilvl w:val="1"/>
          <w:numId w:val="38"/>
        </w:numPr>
        <w:spacing w:after="0" w:line="240" w:lineRule="auto"/>
        <w:rPr>
          <w:rFonts w:ascii="Calibri" w:hAnsi="Calibri" w:cs="Calibri"/>
          <w:b/>
          <w:sz w:val="28"/>
          <w:szCs w:val="28"/>
        </w:rPr>
      </w:pPr>
      <w:r w:rsidRPr="003316CD">
        <w:rPr>
          <w:rFonts w:ascii="Calibri" w:hAnsi="Calibri" w:cs="Calibri"/>
          <w:b/>
          <w:sz w:val="28"/>
          <w:szCs w:val="28"/>
        </w:rPr>
        <w:t>Manager thanks those involved.</w:t>
      </w:r>
    </w:p>
    <w:p w14:paraId="21ED80A6" w14:textId="5DCDF846" w:rsidR="00FB3AA1" w:rsidRPr="003316CD" w:rsidRDefault="00FB3AA1" w:rsidP="00336F6B">
      <w:pPr>
        <w:pStyle w:val="ListParagraph"/>
        <w:numPr>
          <w:ilvl w:val="0"/>
          <w:numId w:val="39"/>
        </w:numPr>
        <w:spacing w:after="0" w:line="240" w:lineRule="auto"/>
        <w:ind w:hanging="436"/>
        <w:rPr>
          <w:rFonts w:ascii="Calibri" w:hAnsi="Calibri" w:cs="Calibri"/>
          <w:sz w:val="28"/>
          <w:szCs w:val="28"/>
        </w:rPr>
      </w:pPr>
      <w:r w:rsidRPr="003316CD">
        <w:rPr>
          <w:rFonts w:ascii="Calibri" w:hAnsi="Calibri" w:cs="Calibri"/>
          <w:sz w:val="28"/>
          <w:szCs w:val="28"/>
        </w:rPr>
        <w:t xml:space="preserve">If the complaint is not upheld </w:t>
      </w:r>
      <w:r w:rsidRPr="00336F6B">
        <w:rPr>
          <w:rFonts w:ascii="Calibri" w:hAnsi="Calibri" w:cs="Calibri"/>
          <w:sz w:val="28"/>
          <w:szCs w:val="28"/>
        </w:rPr>
        <w:t>the Manager informs</w:t>
      </w:r>
      <w:r w:rsidRPr="003316CD">
        <w:rPr>
          <w:rFonts w:ascii="Calibri" w:hAnsi="Calibri" w:cs="Calibri"/>
          <w:sz w:val="28"/>
          <w:szCs w:val="28"/>
        </w:rPr>
        <w:t xml:space="preserve"> all those concerned and thanks them for their co-operation.</w:t>
      </w:r>
    </w:p>
    <w:p w14:paraId="2F6D308E" w14:textId="1E9469D5" w:rsidR="00FB3AA1" w:rsidRPr="003316CD" w:rsidRDefault="00FB3AA1" w:rsidP="00336F6B">
      <w:pPr>
        <w:pStyle w:val="ListParagraph"/>
        <w:numPr>
          <w:ilvl w:val="0"/>
          <w:numId w:val="39"/>
        </w:numPr>
        <w:spacing w:after="0" w:line="240" w:lineRule="auto"/>
        <w:ind w:hanging="436"/>
        <w:rPr>
          <w:rFonts w:ascii="Calibri" w:hAnsi="Calibri" w:cs="Calibri"/>
          <w:sz w:val="28"/>
          <w:szCs w:val="28"/>
        </w:rPr>
      </w:pPr>
      <w:r w:rsidRPr="003316CD">
        <w:rPr>
          <w:rFonts w:ascii="Calibri" w:hAnsi="Calibri" w:cs="Calibri"/>
          <w:sz w:val="28"/>
          <w:szCs w:val="28"/>
        </w:rPr>
        <w:t xml:space="preserve">Where a complaint is upheld, if it concerns a member of staff the </w:t>
      </w:r>
      <w:r w:rsidRPr="00336F6B">
        <w:rPr>
          <w:rFonts w:ascii="Calibri" w:hAnsi="Calibri" w:cs="Calibri"/>
          <w:bCs/>
          <w:sz w:val="28"/>
          <w:szCs w:val="28"/>
        </w:rPr>
        <w:t xml:space="preserve">Manager will inform the </w:t>
      </w:r>
      <w:r w:rsidR="00C0103B" w:rsidRPr="00336F6B">
        <w:rPr>
          <w:rFonts w:ascii="Calibri" w:hAnsi="Calibri" w:cs="Calibri"/>
          <w:bCs/>
          <w:sz w:val="28"/>
          <w:szCs w:val="28"/>
        </w:rPr>
        <w:t>line</w:t>
      </w:r>
      <w:r w:rsidRPr="00336F6B">
        <w:rPr>
          <w:rFonts w:ascii="Calibri" w:hAnsi="Calibri" w:cs="Calibri"/>
          <w:bCs/>
          <w:sz w:val="28"/>
          <w:szCs w:val="28"/>
        </w:rPr>
        <w:t xml:space="preserve"> manager and send a copy of the final reply to HR.</w:t>
      </w:r>
    </w:p>
    <w:p w14:paraId="0AEC7FAC" w14:textId="77777777" w:rsidR="00FB3AA1" w:rsidRPr="003316CD" w:rsidRDefault="00FB3AA1" w:rsidP="00336F6B">
      <w:pPr>
        <w:spacing w:after="0" w:line="240" w:lineRule="auto"/>
        <w:rPr>
          <w:rFonts w:ascii="Calibri" w:hAnsi="Calibri" w:cs="Calibri"/>
          <w:sz w:val="28"/>
          <w:szCs w:val="28"/>
        </w:rPr>
      </w:pPr>
    </w:p>
    <w:p w14:paraId="2DEA92EC" w14:textId="65DBDC9C" w:rsidR="00FB3AA1" w:rsidRPr="00336F6B" w:rsidRDefault="00FB3AA1" w:rsidP="00336F6B">
      <w:pPr>
        <w:pStyle w:val="ListParagraph"/>
        <w:numPr>
          <w:ilvl w:val="1"/>
          <w:numId w:val="38"/>
        </w:numPr>
        <w:spacing w:after="0" w:line="240" w:lineRule="auto"/>
        <w:rPr>
          <w:rFonts w:ascii="Calibri" w:hAnsi="Calibri" w:cs="Calibri"/>
          <w:b/>
          <w:sz w:val="28"/>
          <w:szCs w:val="28"/>
        </w:rPr>
      </w:pPr>
      <w:r w:rsidRPr="00336F6B">
        <w:rPr>
          <w:rFonts w:ascii="Calibri" w:hAnsi="Calibri" w:cs="Calibri"/>
          <w:b/>
          <w:sz w:val="28"/>
          <w:szCs w:val="28"/>
        </w:rPr>
        <w:t>Manager ensures recommendations are followed.</w:t>
      </w:r>
    </w:p>
    <w:p w14:paraId="1B132C5F" w14:textId="696AD848" w:rsidR="00FB3AA1" w:rsidRPr="00336F6B" w:rsidRDefault="00FB3AA1" w:rsidP="00336F6B">
      <w:pPr>
        <w:pStyle w:val="ListParagraph"/>
        <w:numPr>
          <w:ilvl w:val="0"/>
          <w:numId w:val="39"/>
        </w:numPr>
        <w:spacing w:after="0" w:line="240" w:lineRule="auto"/>
        <w:ind w:hanging="436"/>
        <w:rPr>
          <w:rFonts w:ascii="Calibri" w:hAnsi="Calibri" w:cs="Calibri"/>
          <w:bCs/>
          <w:sz w:val="28"/>
          <w:szCs w:val="28"/>
        </w:rPr>
      </w:pPr>
      <w:r w:rsidRPr="00336F6B">
        <w:rPr>
          <w:rFonts w:ascii="Calibri" w:hAnsi="Calibri" w:cs="Calibri"/>
          <w:bCs/>
          <w:sz w:val="28"/>
          <w:szCs w:val="28"/>
        </w:rPr>
        <w:t>Manager keeps a record of final response and ensures recommendations are implemented.</w:t>
      </w:r>
    </w:p>
    <w:p w14:paraId="4999FAAC" w14:textId="77777777" w:rsidR="00FB3AA1" w:rsidRPr="003316CD" w:rsidRDefault="00FB3AA1" w:rsidP="00336F6B">
      <w:pPr>
        <w:pStyle w:val="ListParagraph"/>
        <w:numPr>
          <w:ilvl w:val="1"/>
          <w:numId w:val="39"/>
        </w:numPr>
        <w:spacing w:after="0" w:line="240" w:lineRule="auto"/>
        <w:rPr>
          <w:rFonts w:ascii="Calibri" w:hAnsi="Calibri" w:cs="Calibri"/>
          <w:sz w:val="28"/>
          <w:szCs w:val="28"/>
        </w:rPr>
      </w:pPr>
      <w:r w:rsidRPr="00336F6B">
        <w:rPr>
          <w:rFonts w:ascii="Calibri" w:hAnsi="Calibri" w:cs="Calibri"/>
          <w:bCs/>
          <w:sz w:val="28"/>
          <w:szCs w:val="28"/>
        </w:rPr>
        <w:t>Complaints Co-ordinator will</w:t>
      </w:r>
      <w:r w:rsidRPr="003316CD">
        <w:rPr>
          <w:rFonts w:ascii="Calibri" w:hAnsi="Calibri" w:cs="Calibri"/>
          <w:sz w:val="28"/>
          <w:szCs w:val="28"/>
        </w:rPr>
        <w:t xml:space="preserve"> carry out a three month check on recommendations.</w:t>
      </w:r>
    </w:p>
    <w:p w14:paraId="3332813C" w14:textId="77777777" w:rsidR="00FB3AA1" w:rsidRPr="003316CD" w:rsidRDefault="00FB3AA1" w:rsidP="00336F6B">
      <w:pPr>
        <w:spacing w:after="0" w:line="240" w:lineRule="auto"/>
        <w:rPr>
          <w:rFonts w:ascii="Calibri" w:hAnsi="Calibri" w:cs="Calibri"/>
          <w:sz w:val="28"/>
          <w:szCs w:val="28"/>
        </w:rPr>
      </w:pPr>
    </w:p>
    <w:p w14:paraId="3394B217" w14:textId="454BC6F5" w:rsidR="00FB3AA1" w:rsidRPr="003316CD" w:rsidRDefault="00336F6B" w:rsidP="00336F6B">
      <w:pPr>
        <w:pStyle w:val="ListParagraph"/>
        <w:numPr>
          <w:ilvl w:val="0"/>
          <w:numId w:val="38"/>
        </w:numPr>
        <w:spacing w:after="0" w:line="240" w:lineRule="auto"/>
        <w:rPr>
          <w:rFonts w:ascii="Calibri" w:hAnsi="Calibri" w:cs="Calibri"/>
          <w:b/>
          <w:sz w:val="28"/>
          <w:szCs w:val="28"/>
        </w:rPr>
      </w:pPr>
      <w:r>
        <w:rPr>
          <w:rFonts w:ascii="Calibri" w:hAnsi="Calibri" w:cs="Calibri"/>
          <w:b/>
          <w:sz w:val="28"/>
          <w:szCs w:val="28"/>
        </w:rPr>
        <w:t xml:space="preserve">Step 4 – Appealing against the </w:t>
      </w:r>
      <w:r w:rsidR="003316CD" w:rsidRPr="003316CD">
        <w:rPr>
          <w:rFonts w:ascii="Calibri" w:hAnsi="Calibri" w:cs="Calibri"/>
          <w:b/>
          <w:sz w:val="28"/>
          <w:szCs w:val="28"/>
        </w:rPr>
        <w:t>outcome</w:t>
      </w:r>
    </w:p>
    <w:p w14:paraId="6A80E748" w14:textId="1EE65322" w:rsidR="00FB3AA1" w:rsidRPr="00336F6B" w:rsidRDefault="003316CD" w:rsidP="00336F6B">
      <w:pPr>
        <w:spacing w:after="0" w:line="240" w:lineRule="auto"/>
        <w:rPr>
          <w:rFonts w:ascii="Calibri" w:hAnsi="Calibri" w:cs="Calibri"/>
          <w:sz w:val="28"/>
          <w:szCs w:val="28"/>
        </w:rPr>
      </w:pPr>
      <w:r w:rsidRPr="00336F6B">
        <w:rPr>
          <w:rFonts w:ascii="Calibri" w:hAnsi="Calibri" w:cs="Calibri"/>
          <w:sz w:val="28"/>
          <w:szCs w:val="28"/>
        </w:rPr>
        <w:t xml:space="preserve">If you are unsatisfied with the outcome </w:t>
      </w:r>
      <w:r w:rsidR="00550A9F">
        <w:rPr>
          <w:rFonts w:ascii="Calibri" w:hAnsi="Calibri" w:cs="Calibri"/>
          <w:sz w:val="28"/>
          <w:szCs w:val="28"/>
        </w:rPr>
        <w:t xml:space="preserve">of </w:t>
      </w:r>
      <w:r w:rsidRPr="00336F6B">
        <w:rPr>
          <w:rFonts w:ascii="Calibri" w:hAnsi="Calibri" w:cs="Calibri"/>
          <w:sz w:val="28"/>
          <w:szCs w:val="28"/>
        </w:rPr>
        <w:t>your complaint, you can appeal the outcome by emailing or writing to</w:t>
      </w:r>
      <w:r w:rsidR="00FB3AA1" w:rsidRPr="00336F6B">
        <w:rPr>
          <w:rFonts w:ascii="Calibri" w:hAnsi="Calibri" w:cs="Calibri"/>
          <w:sz w:val="28"/>
          <w:szCs w:val="28"/>
        </w:rPr>
        <w:t xml:space="preserve"> the Complaints Co-ordinator by letter/email within 10 working days of receiving the final response from the Manager.</w:t>
      </w:r>
    </w:p>
    <w:p w14:paraId="6E35A792" w14:textId="38384BB7" w:rsidR="00FB3AA1" w:rsidRPr="00336F6B" w:rsidRDefault="00336F6B" w:rsidP="00336F6B">
      <w:pPr>
        <w:pStyle w:val="ListParagraph"/>
        <w:numPr>
          <w:ilvl w:val="1"/>
          <w:numId w:val="39"/>
        </w:numPr>
        <w:spacing w:after="0" w:line="240" w:lineRule="auto"/>
        <w:rPr>
          <w:rFonts w:ascii="Calibri" w:hAnsi="Calibri" w:cs="Calibri"/>
          <w:bCs/>
          <w:sz w:val="28"/>
          <w:szCs w:val="28"/>
        </w:rPr>
      </w:pPr>
      <w:r w:rsidRPr="00336F6B">
        <w:rPr>
          <w:rFonts w:ascii="Calibri" w:hAnsi="Calibri" w:cs="Calibri"/>
          <w:bCs/>
          <w:sz w:val="28"/>
          <w:szCs w:val="28"/>
        </w:rPr>
        <w:t>You</w:t>
      </w:r>
      <w:r w:rsidR="00FB3AA1" w:rsidRPr="00336F6B">
        <w:rPr>
          <w:rFonts w:ascii="Calibri" w:hAnsi="Calibri" w:cs="Calibri"/>
          <w:bCs/>
          <w:sz w:val="28"/>
          <w:szCs w:val="28"/>
        </w:rPr>
        <w:t xml:space="preserve"> must state the reasons for</w:t>
      </w:r>
      <w:r w:rsidRPr="00336F6B">
        <w:rPr>
          <w:rFonts w:ascii="Calibri" w:hAnsi="Calibri" w:cs="Calibri"/>
          <w:bCs/>
          <w:sz w:val="28"/>
          <w:szCs w:val="28"/>
        </w:rPr>
        <w:t xml:space="preserve"> your</w:t>
      </w:r>
      <w:r w:rsidR="00FB3AA1" w:rsidRPr="00336F6B">
        <w:rPr>
          <w:rFonts w:ascii="Calibri" w:hAnsi="Calibri" w:cs="Calibri"/>
          <w:bCs/>
          <w:sz w:val="28"/>
          <w:szCs w:val="28"/>
        </w:rPr>
        <w:t xml:space="preserve"> appeal.</w:t>
      </w:r>
    </w:p>
    <w:p w14:paraId="1B6A73E4" w14:textId="42F841C2" w:rsidR="00FB3AA1" w:rsidRPr="003316CD" w:rsidRDefault="00FB3AA1" w:rsidP="00336F6B">
      <w:pPr>
        <w:pStyle w:val="ListParagraph"/>
        <w:numPr>
          <w:ilvl w:val="1"/>
          <w:numId w:val="39"/>
        </w:numPr>
        <w:spacing w:after="0" w:line="240" w:lineRule="auto"/>
        <w:rPr>
          <w:rFonts w:ascii="Calibri" w:hAnsi="Calibri" w:cs="Calibri"/>
          <w:sz w:val="28"/>
          <w:szCs w:val="28"/>
        </w:rPr>
      </w:pPr>
      <w:r w:rsidRPr="00336F6B">
        <w:rPr>
          <w:rFonts w:ascii="Calibri" w:hAnsi="Calibri" w:cs="Calibri"/>
          <w:bCs/>
          <w:sz w:val="28"/>
          <w:szCs w:val="28"/>
        </w:rPr>
        <w:lastRenderedPageBreak/>
        <w:t>The Complaints Co-ordinator</w:t>
      </w:r>
      <w:r w:rsidR="00336F6B" w:rsidRPr="00336F6B">
        <w:rPr>
          <w:rFonts w:ascii="Calibri" w:hAnsi="Calibri" w:cs="Calibri"/>
          <w:bCs/>
          <w:sz w:val="28"/>
          <w:szCs w:val="28"/>
        </w:rPr>
        <w:t xml:space="preserve"> will</w:t>
      </w:r>
      <w:r w:rsidRPr="00336F6B">
        <w:rPr>
          <w:rFonts w:ascii="Calibri" w:hAnsi="Calibri" w:cs="Calibri"/>
          <w:bCs/>
          <w:sz w:val="28"/>
          <w:szCs w:val="28"/>
        </w:rPr>
        <w:t xml:space="preserve"> forward the appeal to the relevant member of the Senior Management Team</w:t>
      </w:r>
      <w:r w:rsidRPr="003316CD">
        <w:rPr>
          <w:rFonts w:ascii="Calibri" w:hAnsi="Calibri" w:cs="Calibri"/>
          <w:b/>
          <w:sz w:val="28"/>
          <w:szCs w:val="28"/>
        </w:rPr>
        <w:t>.</w:t>
      </w:r>
    </w:p>
    <w:p w14:paraId="6A79ACBC" w14:textId="77777777" w:rsidR="009F1903" w:rsidRPr="003316CD" w:rsidRDefault="009F1903" w:rsidP="00336F6B">
      <w:pPr>
        <w:spacing w:after="0" w:line="240" w:lineRule="auto"/>
        <w:rPr>
          <w:rFonts w:ascii="Calibri" w:hAnsi="Calibri" w:cs="Calibri"/>
          <w:b/>
          <w:bCs/>
          <w:sz w:val="28"/>
          <w:szCs w:val="28"/>
        </w:rPr>
      </w:pPr>
    </w:p>
    <w:p w14:paraId="512BE939" w14:textId="2B1F716F" w:rsidR="009F1903" w:rsidRDefault="009F1903" w:rsidP="00336F6B">
      <w:pPr>
        <w:spacing w:after="0" w:line="240" w:lineRule="auto"/>
        <w:rPr>
          <w:rFonts w:ascii="Calibri" w:hAnsi="Calibri" w:cs="Calibri"/>
          <w:b/>
          <w:bCs/>
          <w:sz w:val="32"/>
          <w:szCs w:val="32"/>
        </w:rPr>
      </w:pPr>
      <w:r w:rsidRPr="00336F6B">
        <w:rPr>
          <w:rFonts w:ascii="Calibri" w:hAnsi="Calibri" w:cs="Calibri"/>
          <w:b/>
          <w:bCs/>
          <w:sz w:val="32"/>
          <w:szCs w:val="32"/>
        </w:rPr>
        <w:t xml:space="preserve">What to do if you are </w:t>
      </w:r>
      <w:r w:rsidR="002262C9" w:rsidRPr="00336F6B">
        <w:rPr>
          <w:rFonts w:ascii="Calibri" w:hAnsi="Calibri" w:cs="Calibri"/>
          <w:b/>
          <w:bCs/>
          <w:sz w:val="32"/>
          <w:szCs w:val="32"/>
        </w:rPr>
        <w:t xml:space="preserve">still </w:t>
      </w:r>
      <w:r w:rsidRPr="00336F6B">
        <w:rPr>
          <w:rFonts w:ascii="Calibri" w:hAnsi="Calibri" w:cs="Calibri"/>
          <w:b/>
          <w:bCs/>
          <w:sz w:val="32"/>
          <w:szCs w:val="32"/>
        </w:rPr>
        <w:t xml:space="preserve">not satisfied with the outcome </w:t>
      </w:r>
    </w:p>
    <w:p w14:paraId="102F43FC" w14:textId="77777777" w:rsidR="00336F6B" w:rsidRPr="00336F6B" w:rsidRDefault="00336F6B" w:rsidP="00336F6B">
      <w:pPr>
        <w:spacing w:after="0" w:line="240" w:lineRule="auto"/>
        <w:rPr>
          <w:rFonts w:ascii="Calibri" w:hAnsi="Calibri" w:cs="Calibri"/>
          <w:b/>
          <w:bCs/>
          <w:sz w:val="16"/>
          <w:szCs w:val="16"/>
        </w:rPr>
      </w:pPr>
    </w:p>
    <w:p w14:paraId="79564530" w14:textId="054DF7A9" w:rsidR="009F1903" w:rsidRDefault="009F1903" w:rsidP="00336F6B">
      <w:pPr>
        <w:spacing w:after="0" w:line="240" w:lineRule="auto"/>
        <w:rPr>
          <w:rFonts w:ascii="Calibri" w:hAnsi="Calibri" w:cs="Calibri"/>
          <w:sz w:val="28"/>
          <w:szCs w:val="28"/>
        </w:rPr>
      </w:pPr>
      <w:r w:rsidRPr="003316CD">
        <w:rPr>
          <w:rFonts w:ascii="Calibri" w:hAnsi="Calibri" w:cs="Calibri"/>
          <w:sz w:val="28"/>
          <w:szCs w:val="28"/>
        </w:rPr>
        <w:t>If you remain dissatisfied with the outcome</w:t>
      </w:r>
      <w:r w:rsidR="00B71F66" w:rsidRPr="003316CD">
        <w:rPr>
          <w:rFonts w:ascii="Calibri" w:hAnsi="Calibri" w:cs="Calibri"/>
          <w:sz w:val="28"/>
          <w:szCs w:val="28"/>
        </w:rPr>
        <w:t xml:space="preserve"> after an appeal</w:t>
      </w:r>
      <w:r w:rsidRPr="003316CD">
        <w:rPr>
          <w:rFonts w:ascii="Calibri" w:hAnsi="Calibri" w:cs="Calibri"/>
          <w:sz w:val="28"/>
          <w:szCs w:val="28"/>
        </w:rPr>
        <w:t xml:space="preserve"> you </w:t>
      </w:r>
      <w:r w:rsidR="005614AC" w:rsidRPr="003316CD">
        <w:rPr>
          <w:rFonts w:ascii="Calibri" w:hAnsi="Calibri" w:cs="Calibri"/>
          <w:sz w:val="28"/>
          <w:szCs w:val="28"/>
        </w:rPr>
        <w:t>can raise the</w:t>
      </w:r>
      <w:r w:rsidRPr="003316CD">
        <w:rPr>
          <w:rFonts w:ascii="Calibri" w:hAnsi="Calibri" w:cs="Calibri"/>
          <w:sz w:val="28"/>
          <w:szCs w:val="28"/>
        </w:rPr>
        <w:t xml:space="preserve"> matter with the Fundraising Regulator. The Fundraising Regulator is the regulatory body for UK fundraising, overseeing </w:t>
      </w:r>
      <w:proofErr w:type="gramStart"/>
      <w:r w:rsidRPr="003316CD">
        <w:rPr>
          <w:rFonts w:ascii="Calibri" w:hAnsi="Calibri" w:cs="Calibri"/>
          <w:sz w:val="28"/>
          <w:szCs w:val="28"/>
        </w:rPr>
        <w:t>charities</w:t>
      </w:r>
      <w:r w:rsidR="005614AC" w:rsidRPr="003316CD">
        <w:rPr>
          <w:rFonts w:ascii="Calibri" w:hAnsi="Calibri" w:cs="Calibri"/>
          <w:sz w:val="28"/>
          <w:szCs w:val="28"/>
        </w:rPr>
        <w:t>’</w:t>
      </w:r>
      <w:proofErr w:type="gramEnd"/>
      <w:r w:rsidRPr="003316CD">
        <w:rPr>
          <w:rFonts w:ascii="Calibri" w:hAnsi="Calibri" w:cs="Calibri"/>
          <w:sz w:val="28"/>
          <w:szCs w:val="28"/>
        </w:rPr>
        <w:t xml:space="preserve"> and agencies</w:t>
      </w:r>
      <w:r w:rsidR="005614AC" w:rsidRPr="003316CD">
        <w:rPr>
          <w:rFonts w:ascii="Calibri" w:hAnsi="Calibri" w:cs="Calibri"/>
          <w:sz w:val="28"/>
          <w:szCs w:val="28"/>
        </w:rPr>
        <w:t>’</w:t>
      </w:r>
      <w:r w:rsidRPr="003316CD">
        <w:rPr>
          <w:rFonts w:ascii="Calibri" w:hAnsi="Calibri" w:cs="Calibri"/>
          <w:sz w:val="28"/>
          <w:szCs w:val="28"/>
        </w:rPr>
        <w:t xml:space="preserve"> compliance with the Code of Fundraising Practice. BID Services is registered with the Fundraising Regulat</w:t>
      </w:r>
      <w:r w:rsidR="005614AC" w:rsidRPr="003316CD">
        <w:rPr>
          <w:rFonts w:ascii="Calibri" w:hAnsi="Calibri" w:cs="Calibri"/>
          <w:sz w:val="28"/>
          <w:szCs w:val="28"/>
        </w:rPr>
        <w:t>or</w:t>
      </w:r>
      <w:r w:rsidRPr="003316CD">
        <w:rPr>
          <w:rFonts w:ascii="Calibri" w:hAnsi="Calibri" w:cs="Calibri"/>
          <w:sz w:val="28"/>
          <w:szCs w:val="28"/>
        </w:rPr>
        <w:t xml:space="preserve">. The Fundraising Regulator can adjudicate on complaints relating to fundraising activities, where the complainant and charity cannot reach a resolution. </w:t>
      </w:r>
    </w:p>
    <w:p w14:paraId="142EC4DC" w14:textId="77777777" w:rsidR="00336F6B" w:rsidRPr="003316CD" w:rsidRDefault="00336F6B" w:rsidP="00336F6B">
      <w:pPr>
        <w:spacing w:after="0" w:line="240" w:lineRule="auto"/>
        <w:rPr>
          <w:rFonts w:ascii="Calibri" w:hAnsi="Calibri" w:cs="Calibri"/>
          <w:sz w:val="28"/>
          <w:szCs w:val="28"/>
        </w:rPr>
      </w:pPr>
    </w:p>
    <w:p w14:paraId="72E9413B" w14:textId="535CCA2F" w:rsidR="009F1903" w:rsidRPr="003316CD" w:rsidRDefault="009F1903" w:rsidP="00336F6B">
      <w:pPr>
        <w:spacing w:after="0" w:line="240" w:lineRule="auto"/>
        <w:rPr>
          <w:rFonts w:ascii="Calibri" w:hAnsi="Calibri" w:cs="Calibri"/>
          <w:sz w:val="28"/>
          <w:szCs w:val="28"/>
        </w:rPr>
      </w:pPr>
      <w:r w:rsidRPr="003316CD">
        <w:rPr>
          <w:rFonts w:ascii="Calibri" w:hAnsi="Calibri" w:cs="Calibri"/>
          <w:sz w:val="28"/>
          <w:szCs w:val="28"/>
        </w:rPr>
        <w:t>Complaints to the Fundraising Regulator should be made within two months of BID Services’ final response to a complaint.</w:t>
      </w:r>
      <w:r w:rsidR="005614AC" w:rsidRPr="003316CD">
        <w:rPr>
          <w:rFonts w:ascii="Calibri" w:hAnsi="Calibri" w:cs="Calibri"/>
          <w:sz w:val="28"/>
          <w:szCs w:val="28"/>
        </w:rPr>
        <w:t xml:space="preserve"> The Fundraising Regulator</w:t>
      </w:r>
      <w:r w:rsidRPr="003316CD">
        <w:rPr>
          <w:rFonts w:ascii="Calibri" w:hAnsi="Calibri" w:cs="Calibri"/>
          <w:sz w:val="28"/>
          <w:szCs w:val="28"/>
        </w:rPr>
        <w:t xml:space="preserve"> will consider complaints made outside of this timeframe, however, if more than two months have passed it may not be possible for them to investigate effectively.</w:t>
      </w:r>
    </w:p>
    <w:p w14:paraId="3584AAFC" w14:textId="77777777" w:rsidR="00336F6B" w:rsidRDefault="00336F6B" w:rsidP="00336F6B">
      <w:pPr>
        <w:spacing w:after="0" w:line="240" w:lineRule="auto"/>
        <w:rPr>
          <w:rFonts w:ascii="Calibri" w:hAnsi="Calibri" w:cs="Calibri"/>
          <w:b/>
          <w:bCs/>
          <w:sz w:val="28"/>
          <w:szCs w:val="28"/>
        </w:rPr>
      </w:pPr>
    </w:p>
    <w:p w14:paraId="68896191" w14:textId="704F83EA" w:rsidR="009F1903" w:rsidRPr="003316CD" w:rsidRDefault="009F1903" w:rsidP="00336F6B">
      <w:pPr>
        <w:spacing w:after="0" w:line="240" w:lineRule="auto"/>
        <w:rPr>
          <w:rFonts w:ascii="Calibri" w:hAnsi="Calibri" w:cs="Calibri"/>
          <w:sz w:val="28"/>
          <w:szCs w:val="28"/>
        </w:rPr>
      </w:pPr>
      <w:r w:rsidRPr="003316CD">
        <w:rPr>
          <w:rFonts w:ascii="Calibri" w:hAnsi="Calibri" w:cs="Calibri"/>
          <w:b/>
          <w:bCs/>
          <w:sz w:val="28"/>
          <w:szCs w:val="28"/>
        </w:rPr>
        <w:t>Please note:</w:t>
      </w:r>
      <w:r w:rsidRPr="003316CD">
        <w:rPr>
          <w:rFonts w:ascii="Calibri" w:hAnsi="Calibri" w:cs="Calibri"/>
          <w:sz w:val="28"/>
          <w:szCs w:val="28"/>
        </w:rPr>
        <w:t xml:space="preserve"> Complaints </w:t>
      </w:r>
      <w:r w:rsidR="005614AC" w:rsidRPr="003316CD">
        <w:rPr>
          <w:rFonts w:ascii="Calibri" w:hAnsi="Calibri" w:cs="Calibri"/>
          <w:sz w:val="28"/>
          <w:szCs w:val="28"/>
        </w:rPr>
        <w:t>need to have been</w:t>
      </w:r>
      <w:r w:rsidRPr="003316CD">
        <w:rPr>
          <w:rFonts w:ascii="Calibri" w:hAnsi="Calibri" w:cs="Calibri"/>
          <w:sz w:val="28"/>
          <w:szCs w:val="28"/>
        </w:rPr>
        <w:t xml:space="preserve"> assessed by the charity before </w:t>
      </w:r>
      <w:r w:rsidR="005614AC" w:rsidRPr="003316CD">
        <w:rPr>
          <w:rFonts w:ascii="Calibri" w:hAnsi="Calibri" w:cs="Calibri"/>
          <w:sz w:val="28"/>
          <w:szCs w:val="28"/>
        </w:rPr>
        <w:t>they are raised</w:t>
      </w:r>
      <w:r w:rsidRPr="003316CD">
        <w:rPr>
          <w:rFonts w:ascii="Calibri" w:hAnsi="Calibri" w:cs="Calibri"/>
          <w:sz w:val="28"/>
          <w:szCs w:val="28"/>
        </w:rPr>
        <w:t xml:space="preserve"> with the Fundraising Regulator. </w:t>
      </w:r>
    </w:p>
    <w:p w14:paraId="649A3C15" w14:textId="77777777" w:rsidR="009F1903" w:rsidRPr="003316CD" w:rsidRDefault="009F1903" w:rsidP="00336F6B">
      <w:pPr>
        <w:spacing w:after="0" w:line="240" w:lineRule="auto"/>
        <w:rPr>
          <w:rFonts w:ascii="Calibri" w:hAnsi="Calibri" w:cs="Calibri"/>
          <w:sz w:val="28"/>
          <w:szCs w:val="28"/>
        </w:rPr>
      </w:pPr>
    </w:p>
    <w:p w14:paraId="4DD2B9CE" w14:textId="2E045921" w:rsidR="009F1903" w:rsidRPr="003316CD" w:rsidRDefault="009F1903" w:rsidP="00336F6B">
      <w:pPr>
        <w:spacing w:after="0" w:line="240" w:lineRule="auto"/>
        <w:rPr>
          <w:rFonts w:ascii="Calibri" w:hAnsi="Calibri" w:cs="Calibri"/>
          <w:sz w:val="28"/>
          <w:szCs w:val="28"/>
        </w:rPr>
      </w:pPr>
      <w:r w:rsidRPr="003316CD">
        <w:rPr>
          <w:rFonts w:ascii="Calibri" w:hAnsi="Calibri" w:cs="Calibri"/>
          <w:sz w:val="28"/>
          <w:szCs w:val="28"/>
        </w:rPr>
        <w:t>Guidance on making a complaint to the Fundraising Regulator can be found on their website:</w:t>
      </w:r>
    </w:p>
    <w:p w14:paraId="7D5D0B91" w14:textId="0DBE3140" w:rsidR="002262C9" w:rsidRPr="003316CD" w:rsidRDefault="002262C9" w:rsidP="00336F6B">
      <w:pPr>
        <w:spacing w:after="0" w:line="240" w:lineRule="auto"/>
        <w:rPr>
          <w:rFonts w:ascii="Calibri" w:hAnsi="Calibri" w:cs="Calibri"/>
          <w:sz w:val="28"/>
          <w:szCs w:val="28"/>
        </w:rPr>
      </w:pPr>
      <w:hyperlink r:id="rId9" w:history="1">
        <w:r w:rsidRPr="003316CD">
          <w:rPr>
            <w:rStyle w:val="Hyperlink"/>
            <w:rFonts w:ascii="Calibri" w:hAnsi="Calibri" w:cs="Calibri"/>
            <w:sz w:val="28"/>
            <w:szCs w:val="28"/>
          </w:rPr>
          <w:t>https://www.fundraisingregulator.org.uk/service/complaints-and-investigations/make-complaint</w:t>
        </w:r>
      </w:hyperlink>
    </w:p>
    <w:p w14:paraId="6CA6329B" w14:textId="61A18D53" w:rsidR="002262C9" w:rsidRPr="003316CD" w:rsidRDefault="002262C9" w:rsidP="00336F6B">
      <w:pPr>
        <w:pStyle w:val="ListParagraph"/>
        <w:spacing w:after="0" w:line="240" w:lineRule="auto"/>
        <w:rPr>
          <w:rFonts w:ascii="Calibri" w:hAnsi="Calibri" w:cs="Calibri"/>
          <w:sz w:val="28"/>
          <w:szCs w:val="28"/>
        </w:rPr>
      </w:pPr>
      <w:r w:rsidRPr="003316CD">
        <w:rPr>
          <w:rFonts w:ascii="Calibri" w:hAnsi="Calibri" w:cs="Calibri"/>
          <w:sz w:val="28"/>
          <w:szCs w:val="28"/>
        </w:rPr>
        <w:br/>
      </w:r>
      <w:r w:rsidRPr="00336F6B">
        <w:rPr>
          <w:rFonts w:ascii="Calibri" w:hAnsi="Calibri" w:cs="Calibri"/>
          <w:b/>
          <w:bCs/>
          <w:sz w:val="28"/>
          <w:szCs w:val="28"/>
        </w:rPr>
        <w:t>Post:</w:t>
      </w:r>
      <w:r w:rsidRPr="003316CD">
        <w:rPr>
          <w:rFonts w:ascii="Calibri" w:hAnsi="Calibri" w:cs="Calibri"/>
          <w:sz w:val="28"/>
          <w:szCs w:val="28"/>
        </w:rPr>
        <w:t xml:space="preserve"> </w:t>
      </w:r>
      <w:r w:rsidR="005614AC" w:rsidRPr="003316CD">
        <w:rPr>
          <w:rFonts w:ascii="Calibri" w:hAnsi="Calibri" w:cs="Calibri"/>
          <w:sz w:val="28"/>
          <w:szCs w:val="28"/>
        </w:rPr>
        <w:t xml:space="preserve">Fundraising Regulator, </w:t>
      </w:r>
      <w:r w:rsidRPr="003316CD">
        <w:rPr>
          <w:rFonts w:ascii="Calibri" w:hAnsi="Calibri" w:cs="Calibri"/>
          <w:sz w:val="28"/>
          <w:szCs w:val="28"/>
        </w:rPr>
        <w:t>50 Featherstone Street,</w:t>
      </w:r>
      <w:r w:rsidR="005614AC" w:rsidRPr="003316CD">
        <w:rPr>
          <w:rFonts w:ascii="Calibri" w:hAnsi="Calibri" w:cs="Calibri"/>
          <w:sz w:val="28"/>
          <w:szCs w:val="28"/>
        </w:rPr>
        <w:t xml:space="preserve"> </w:t>
      </w:r>
      <w:r w:rsidRPr="003316CD">
        <w:rPr>
          <w:rFonts w:ascii="Calibri" w:hAnsi="Calibri" w:cs="Calibri"/>
          <w:sz w:val="28"/>
          <w:szCs w:val="28"/>
        </w:rPr>
        <w:t>London, EC1Y 8RT</w:t>
      </w:r>
    </w:p>
    <w:p w14:paraId="3EF05FDE" w14:textId="25CA981C" w:rsidR="002262C9" w:rsidRPr="003316CD" w:rsidRDefault="002262C9" w:rsidP="00336F6B">
      <w:pPr>
        <w:pStyle w:val="ListParagraph"/>
        <w:numPr>
          <w:ilvl w:val="0"/>
          <w:numId w:val="36"/>
        </w:numPr>
        <w:spacing w:after="0" w:line="240" w:lineRule="auto"/>
        <w:rPr>
          <w:rFonts w:ascii="Calibri" w:hAnsi="Calibri" w:cs="Calibri"/>
          <w:sz w:val="28"/>
          <w:szCs w:val="28"/>
        </w:rPr>
      </w:pPr>
      <w:r w:rsidRPr="00336F6B">
        <w:rPr>
          <w:rFonts w:ascii="Calibri" w:hAnsi="Calibri" w:cs="Calibri"/>
          <w:b/>
          <w:bCs/>
          <w:sz w:val="28"/>
          <w:szCs w:val="28"/>
        </w:rPr>
        <w:t>Phone:</w:t>
      </w:r>
      <w:r w:rsidRPr="003316CD">
        <w:rPr>
          <w:rFonts w:ascii="Calibri" w:hAnsi="Calibri" w:cs="Calibri"/>
          <w:sz w:val="28"/>
          <w:szCs w:val="28"/>
        </w:rPr>
        <w:t xml:space="preserve"> 0300 999 3407</w:t>
      </w:r>
    </w:p>
    <w:p w14:paraId="4B320C60" w14:textId="00E2EFCE" w:rsidR="00290764" w:rsidRPr="003316CD" w:rsidRDefault="002262C9" w:rsidP="00336F6B">
      <w:pPr>
        <w:pStyle w:val="ListParagraph"/>
        <w:numPr>
          <w:ilvl w:val="0"/>
          <w:numId w:val="36"/>
        </w:numPr>
        <w:spacing w:after="0" w:line="240" w:lineRule="auto"/>
        <w:rPr>
          <w:rFonts w:ascii="Calibri" w:hAnsi="Calibri" w:cs="Calibri"/>
          <w:sz w:val="28"/>
          <w:szCs w:val="28"/>
        </w:rPr>
      </w:pPr>
      <w:r w:rsidRPr="00336F6B">
        <w:rPr>
          <w:rFonts w:ascii="Calibri" w:hAnsi="Calibri" w:cs="Calibri"/>
          <w:b/>
          <w:bCs/>
          <w:sz w:val="28"/>
          <w:szCs w:val="28"/>
        </w:rPr>
        <w:t>Email:</w:t>
      </w:r>
      <w:r w:rsidRPr="003316CD">
        <w:rPr>
          <w:rFonts w:ascii="Calibri" w:hAnsi="Calibri" w:cs="Calibri"/>
          <w:sz w:val="28"/>
          <w:szCs w:val="28"/>
        </w:rPr>
        <w:t xml:space="preserve"> </w:t>
      </w:r>
      <w:hyperlink r:id="rId10" w:history="1">
        <w:r w:rsidRPr="003316CD">
          <w:rPr>
            <w:rStyle w:val="Hyperlink"/>
            <w:rFonts w:ascii="Calibri" w:hAnsi="Calibri" w:cs="Calibri"/>
            <w:sz w:val="28"/>
            <w:szCs w:val="28"/>
          </w:rPr>
          <w:t>complaints@fundraisingregulator.org.uk</w:t>
        </w:r>
      </w:hyperlink>
    </w:p>
    <w:sectPr w:rsidR="00290764" w:rsidRPr="003316CD" w:rsidSect="00290764">
      <w:headerReference w:type="default" r:id="rId11"/>
      <w:footerReference w:type="defaul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4D81" w14:textId="77777777" w:rsidR="004F3586" w:rsidRDefault="004F3586" w:rsidP="00812EE3">
      <w:pPr>
        <w:spacing w:after="0" w:line="240" w:lineRule="auto"/>
      </w:pPr>
      <w:r>
        <w:separator/>
      </w:r>
    </w:p>
  </w:endnote>
  <w:endnote w:type="continuationSeparator" w:id="0">
    <w:p w14:paraId="679A756E" w14:textId="77777777" w:rsidR="004F3586" w:rsidRDefault="004F3586" w:rsidP="0081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6CB9" w14:textId="243827B4" w:rsidR="00812EE3" w:rsidRPr="00812EE3" w:rsidRDefault="009F1903" w:rsidP="00812EE3">
    <w:pPr>
      <w:spacing w:after="0" w:line="240" w:lineRule="auto"/>
      <w:jc w:val="right"/>
      <w:rPr>
        <w:rFonts w:ascii="Calibri" w:hAnsi="Calibri" w:cs="Calibri"/>
        <w:sz w:val="20"/>
        <w:szCs w:val="20"/>
      </w:rPr>
    </w:pPr>
    <w:r>
      <w:rPr>
        <w:rFonts w:ascii="Calibri" w:hAnsi="Calibri" w:cs="Calibri"/>
        <w:sz w:val="20"/>
        <w:szCs w:val="20"/>
      </w:rPr>
      <w:t>Fundraising Complaints Procedure</w:t>
    </w:r>
    <w:r w:rsidR="00812EE3" w:rsidRPr="00812EE3">
      <w:rPr>
        <w:rFonts w:ascii="Calibri" w:hAnsi="Calibri" w:cs="Calibri"/>
        <w:sz w:val="20"/>
        <w:szCs w:val="20"/>
      </w:rPr>
      <w:t>: Introduced</w:t>
    </w:r>
    <w:r w:rsidR="008247F0">
      <w:rPr>
        <w:rFonts w:ascii="Calibri" w:hAnsi="Calibri" w:cs="Calibri"/>
        <w:sz w:val="20"/>
        <w:szCs w:val="20"/>
      </w:rPr>
      <w:t xml:space="preserve"> December</w:t>
    </w:r>
    <w:r w:rsidR="00812EE3" w:rsidRPr="00812EE3">
      <w:rPr>
        <w:rFonts w:ascii="Calibri" w:hAnsi="Calibri" w:cs="Calibri"/>
        <w:sz w:val="20"/>
        <w:szCs w:val="20"/>
      </w:rPr>
      <w:t xml:space="preserve"> 2025 </w:t>
    </w:r>
  </w:p>
  <w:p w14:paraId="350FC29C" w14:textId="28DB62A5" w:rsidR="00812EE3" w:rsidRPr="00812EE3" w:rsidRDefault="00812EE3" w:rsidP="00812EE3">
    <w:pPr>
      <w:spacing w:after="0" w:line="240" w:lineRule="auto"/>
      <w:jc w:val="right"/>
      <w:rPr>
        <w:rFonts w:ascii="Calibri" w:hAnsi="Calibri" w:cs="Calibri"/>
        <w:sz w:val="20"/>
        <w:szCs w:val="20"/>
      </w:rPr>
    </w:pPr>
    <w:r w:rsidRPr="00812EE3">
      <w:rPr>
        <w:rFonts w:ascii="Calibri" w:hAnsi="Calibri" w:cs="Calibri"/>
        <w:sz w:val="20"/>
        <w:szCs w:val="20"/>
      </w:rPr>
      <w:t xml:space="preserve">Due for review: </w:t>
    </w:r>
    <w:r w:rsidR="008247F0">
      <w:rPr>
        <w:rFonts w:ascii="Calibri" w:hAnsi="Calibri" w:cs="Calibri"/>
        <w:sz w:val="20"/>
        <w:szCs w:val="20"/>
      </w:rPr>
      <w:t>December</w:t>
    </w:r>
    <w:r w:rsidRPr="00812EE3">
      <w:rPr>
        <w:rFonts w:ascii="Calibri" w:hAnsi="Calibri" w:cs="Calibri"/>
        <w:sz w:val="20"/>
        <w:szCs w:val="20"/>
      </w:rPr>
      <w:t xml:space="preserve"> 2027</w:t>
    </w:r>
  </w:p>
  <w:p w14:paraId="5F5BED23" w14:textId="77777777" w:rsidR="00812EE3" w:rsidRPr="00812EE3" w:rsidRDefault="00812EE3" w:rsidP="00812EE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7991" w14:textId="77777777" w:rsidR="004F3586" w:rsidRDefault="004F3586" w:rsidP="00812EE3">
      <w:pPr>
        <w:spacing w:after="0" w:line="240" w:lineRule="auto"/>
      </w:pPr>
      <w:r>
        <w:separator/>
      </w:r>
    </w:p>
  </w:footnote>
  <w:footnote w:type="continuationSeparator" w:id="0">
    <w:p w14:paraId="0F5F5A60" w14:textId="77777777" w:rsidR="004F3586" w:rsidRDefault="004F3586" w:rsidP="00812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4C68" w14:textId="0AAD250C" w:rsidR="00812EE3" w:rsidRDefault="00812EE3">
    <w:pPr>
      <w:pStyle w:val="Header"/>
    </w:pPr>
    <w:r>
      <w:rPr>
        <w:rFonts w:ascii="Calibri" w:hAnsi="Calibri"/>
        <w:b/>
        <w:noProof/>
        <w:color w:val="005C8B"/>
        <w:sz w:val="28"/>
        <w:szCs w:val="40"/>
      </w:rPr>
      <w:drawing>
        <wp:inline distT="0" distB="0" distL="0" distR="0" wp14:anchorId="4CE5D8A2" wp14:editId="56C62603">
          <wp:extent cx="2514600" cy="617220"/>
          <wp:effectExtent l="0" t="0" r="0" b="0"/>
          <wp:docPr id="310326667"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9EB"/>
    <w:multiLevelType w:val="multilevel"/>
    <w:tmpl w:val="DFD6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4D98"/>
    <w:multiLevelType w:val="multilevel"/>
    <w:tmpl w:val="17A6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05E33"/>
    <w:multiLevelType w:val="multilevel"/>
    <w:tmpl w:val="34C4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F15C6"/>
    <w:multiLevelType w:val="multilevel"/>
    <w:tmpl w:val="ADDA04B2"/>
    <w:lvl w:ilvl="0">
      <w:start w:val="1"/>
      <w:numFmt w:val="upperLetter"/>
      <w:lvlText w:val="%1)"/>
      <w:lvlJc w:val="left"/>
      <w:pPr>
        <w:tabs>
          <w:tab w:val="num" w:pos="720"/>
        </w:tabs>
        <w:ind w:left="720" w:hanging="360"/>
      </w:pPr>
      <w:rPr>
        <w:rFonts w:ascii="Calibri" w:eastAsiaTheme="minorHAnsi" w:hAnsi="Calibri" w:cs="Calibri"/>
        <w:sz w:val="28"/>
        <w:szCs w:val="4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311B9"/>
    <w:multiLevelType w:val="multilevel"/>
    <w:tmpl w:val="39FCEABA"/>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B21B8"/>
    <w:multiLevelType w:val="hybridMultilevel"/>
    <w:tmpl w:val="8310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C3CA4"/>
    <w:multiLevelType w:val="multilevel"/>
    <w:tmpl w:val="309068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F7655"/>
    <w:multiLevelType w:val="multilevel"/>
    <w:tmpl w:val="D32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01CED"/>
    <w:multiLevelType w:val="multilevel"/>
    <w:tmpl w:val="EE1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32C0F"/>
    <w:multiLevelType w:val="multilevel"/>
    <w:tmpl w:val="ECD44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F2BB6"/>
    <w:multiLevelType w:val="hybridMultilevel"/>
    <w:tmpl w:val="46E0769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9335C2"/>
    <w:multiLevelType w:val="multilevel"/>
    <w:tmpl w:val="2A4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D24A4"/>
    <w:multiLevelType w:val="hybridMultilevel"/>
    <w:tmpl w:val="DCCACD7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8446BC6"/>
    <w:multiLevelType w:val="hybridMultilevel"/>
    <w:tmpl w:val="B2EC82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85307"/>
    <w:multiLevelType w:val="multilevel"/>
    <w:tmpl w:val="0E2C036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238C9"/>
    <w:multiLevelType w:val="hybridMultilevel"/>
    <w:tmpl w:val="838C01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6826AB"/>
    <w:multiLevelType w:val="multilevel"/>
    <w:tmpl w:val="3374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E5E9A"/>
    <w:multiLevelType w:val="hybridMultilevel"/>
    <w:tmpl w:val="E4A4249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9D6766"/>
    <w:multiLevelType w:val="hybridMultilevel"/>
    <w:tmpl w:val="E8AC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12304"/>
    <w:multiLevelType w:val="hybridMultilevel"/>
    <w:tmpl w:val="2666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B1541"/>
    <w:multiLevelType w:val="multilevel"/>
    <w:tmpl w:val="4664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27AA7"/>
    <w:multiLevelType w:val="multilevel"/>
    <w:tmpl w:val="45E03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A56534"/>
    <w:multiLevelType w:val="multilevel"/>
    <w:tmpl w:val="A6B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B544B8"/>
    <w:multiLevelType w:val="multilevel"/>
    <w:tmpl w:val="1074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6B6E30"/>
    <w:multiLevelType w:val="multilevel"/>
    <w:tmpl w:val="0E2C036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6406B"/>
    <w:multiLevelType w:val="hybridMultilevel"/>
    <w:tmpl w:val="71BA5CE0"/>
    <w:lvl w:ilvl="0" w:tplc="08090011">
      <w:start w:val="1"/>
      <w:numFmt w:val="decimal"/>
      <w:lvlText w:val="%1)"/>
      <w:lvlJc w:val="left"/>
      <w:pPr>
        <w:ind w:left="720" w:hanging="360"/>
      </w:pPr>
      <w:rPr>
        <w:rFonts w:hint="default"/>
      </w:rPr>
    </w:lvl>
    <w:lvl w:ilvl="1" w:tplc="9830FF34">
      <w:start w:val="1"/>
      <w:numFmt w:val="lowerLetter"/>
      <w:lvlText w:val="%2."/>
      <w:lvlJc w:val="left"/>
      <w:pPr>
        <w:ind w:left="928" w:hanging="360"/>
      </w:pPr>
      <w:rPr>
        <w:b/>
        <w:bCs/>
      </w:rPr>
    </w:lvl>
    <w:lvl w:ilvl="2" w:tplc="6E88E35E">
      <w:start w:val="4"/>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022DF4"/>
    <w:multiLevelType w:val="multilevel"/>
    <w:tmpl w:val="64E287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CB6BEF"/>
    <w:multiLevelType w:val="multilevel"/>
    <w:tmpl w:val="1C8C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C3D0F"/>
    <w:multiLevelType w:val="hybridMultilevel"/>
    <w:tmpl w:val="627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C5B1A"/>
    <w:multiLevelType w:val="multilevel"/>
    <w:tmpl w:val="0E2C036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FC0E29"/>
    <w:multiLevelType w:val="hybridMultilevel"/>
    <w:tmpl w:val="56125D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E068EA"/>
    <w:multiLevelType w:val="multilevel"/>
    <w:tmpl w:val="278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6F5642"/>
    <w:multiLevelType w:val="multilevel"/>
    <w:tmpl w:val="B170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B70CA6"/>
    <w:multiLevelType w:val="hybridMultilevel"/>
    <w:tmpl w:val="4CE2F6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35405E"/>
    <w:multiLevelType w:val="hybridMultilevel"/>
    <w:tmpl w:val="352679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A55894"/>
    <w:multiLevelType w:val="hybridMultilevel"/>
    <w:tmpl w:val="F93634B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4047F93"/>
    <w:multiLevelType w:val="hybridMultilevel"/>
    <w:tmpl w:val="0B4A6E2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6AE3B33"/>
    <w:multiLevelType w:val="multilevel"/>
    <w:tmpl w:val="860A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1053B"/>
    <w:multiLevelType w:val="multilevel"/>
    <w:tmpl w:val="8F76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02640"/>
    <w:multiLevelType w:val="hybridMultilevel"/>
    <w:tmpl w:val="4D2CF5F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84441612">
    <w:abstractNumId w:val="8"/>
  </w:num>
  <w:num w:numId="2" w16cid:durableId="601186297">
    <w:abstractNumId w:val="27"/>
  </w:num>
  <w:num w:numId="3" w16cid:durableId="1489784967">
    <w:abstractNumId w:val="11"/>
  </w:num>
  <w:num w:numId="4" w16cid:durableId="590311741">
    <w:abstractNumId w:val="7"/>
  </w:num>
  <w:num w:numId="5" w16cid:durableId="1467166552">
    <w:abstractNumId w:val="2"/>
  </w:num>
  <w:num w:numId="6" w16cid:durableId="1282610669">
    <w:abstractNumId w:val="31"/>
  </w:num>
  <w:num w:numId="7" w16cid:durableId="2044134609">
    <w:abstractNumId w:val="22"/>
  </w:num>
  <w:num w:numId="8" w16cid:durableId="431049868">
    <w:abstractNumId w:val="1"/>
  </w:num>
  <w:num w:numId="9" w16cid:durableId="767119846">
    <w:abstractNumId w:val="32"/>
  </w:num>
  <w:num w:numId="10" w16cid:durableId="1325862944">
    <w:abstractNumId w:val="9"/>
  </w:num>
  <w:num w:numId="11" w16cid:durableId="455374229">
    <w:abstractNumId w:val="21"/>
  </w:num>
  <w:num w:numId="12" w16cid:durableId="1441955341">
    <w:abstractNumId w:val="20"/>
  </w:num>
  <w:num w:numId="13" w16cid:durableId="1225724113">
    <w:abstractNumId w:val="4"/>
  </w:num>
  <w:num w:numId="14" w16cid:durableId="1890336441">
    <w:abstractNumId w:val="24"/>
  </w:num>
  <w:num w:numId="15" w16cid:durableId="1790464728">
    <w:abstractNumId w:val="38"/>
  </w:num>
  <w:num w:numId="16" w16cid:durableId="1632663262">
    <w:abstractNumId w:val="29"/>
  </w:num>
  <w:num w:numId="17" w16cid:durableId="133984508">
    <w:abstractNumId w:val="37"/>
  </w:num>
  <w:num w:numId="18" w16cid:durableId="1168060495">
    <w:abstractNumId w:val="16"/>
  </w:num>
  <w:num w:numId="19" w16cid:durableId="604771175">
    <w:abstractNumId w:val="0"/>
  </w:num>
  <w:num w:numId="20" w16cid:durableId="845243105">
    <w:abstractNumId w:val="3"/>
  </w:num>
  <w:num w:numId="21" w16cid:durableId="640043860">
    <w:abstractNumId w:val="6"/>
  </w:num>
  <w:num w:numId="22" w16cid:durableId="798111334">
    <w:abstractNumId w:val="33"/>
  </w:num>
  <w:num w:numId="23" w16cid:durableId="427045495">
    <w:abstractNumId w:val="15"/>
  </w:num>
  <w:num w:numId="24" w16cid:durableId="1011220510">
    <w:abstractNumId w:val="14"/>
  </w:num>
  <w:num w:numId="25" w16cid:durableId="2131243070">
    <w:abstractNumId w:val="36"/>
  </w:num>
  <w:num w:numId="26" w16cid:durableId="1573662370">
    <w:abstractNumId w:val="12"/>
  </w:num>
  <w:num w:numId="27" w16cid:durableId="1223643112">
    <w:abstractNumId w:val="17"/>
  </w:num>
  <w:num w:numId="28" w16cid:durableId="1674411801">
    <w:abstractNumId w:val="13"/>
  </w:num>
  <w:num w:numId="29" w16cid:durableId="45839357">
    <w:abstractNumId w:val="39"/>
  </w:num>
  <w:num w:numId="30" w16cid:durableId="109513838">
    <w:abstractNumId w:val="10"/>
  </w:num>
  <w:num w:numId="31" w16cid:durableId="391805415">
    <w:abstractNumId w:val="35"/>
  </w:num>
  <w:num w:numId="32" w16cid:durableId="236985795">
    <w:abstractNumId w:val="34"/>
  </w:num>
  <w:num w:numId="33" w16cid:durableId="579408246">
    <w:abstractNumId w:val="23"/>
  </w:num>
  <w:num w:numId="34" w16cid:durableId="1859196202">
    <w:abstractNumId w:val="5"/>
  </w:num>
  <w:num w:numId="35" w16cid:durableId="1861045784">
    <w:abstractNumId w:val="19"/>
  </w:num>
  <w:num w:numId="36" w16cid:durableId="659695719">
    <w:abstractNumId w:val="18"/>
  </w:num>
  <w:num w:numId="37" w16cid:durableId="647899374">
    <w:abstractNumId w:val="28"/>
  </w:num>
  <w:num w:numId="38" w16cid:durableId="1802847027">
    <w:abstractNumId w:val="25"/>
  </w:num>
  <w:num w:numId="39" w16cid:durableId="1238662041">
    <w:abstractNumId w:val="30"/>
  </w:num>
  <w:num w:numId="40" w16cid:durableId="16447716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E3"/>
    <w:rsid w:val="0007111B"/>
    <w:rsid w:val="00090F33"/>
    <w:rsid w:val="0011432A"/>
    <w:rsid w:val="001844D5"/>
    <w:rsid w:val="001C2F15"/>
    <w:rsid w:val="002262C9"/>
    <w:rsid w:val="002873A1"/>
    <w:rsid w:val="00290764"/>
    <w:rsid w:val="003316CD"/>
    <w:rsid w:val="00336F6B"/>
    <w:rsid w:val="00467CB9"/>
    <w:rsid w:val="004F3586"/>
    <w:rsid w:val="00511CE0"/>
    <w:rsid w:val="00550A9F"/>
    <w:rsid w:val="005614AC"/>
    <w:rsid w:val="005D36C0"/>
    <w:rsid w:val="005F01F0"/>
    <w:rsid w:val="006B6FB0"/>
    <w:rsid w:val="006C2465"/>
    <w:rsid w:val="007915A2"/>
    <w:rsid w:val="007F43E6"/>
    <w:rsid w:val="00812EE3"/>
    <w:rsid w:val="008247F0"/>
    <w:rsid w:val="0088507C"/>
    <w:rsid w:val="008A62DA"/>
    <w:rsid w:val="008C3DAA"/>
    <w:rsid w:val="008D3D81"/>
    <w:rsid w:val="00965868"/>
    <w:rsid w:val="009F1903"/>
    <w:rsid w:val="009F7441"/>
    <w:rsid w:val="00A97A48"/>
    <w:rsid w:val="00AD7F70"/>
    <w:rsid w:val="00B71F66"/>
    <w:rsid w:val="00C0103B"/>
    <w:rsid w:val="00C35E5D"/>
    <w:rsid w:val="00D30084"/>
    <w:rsid w:val="00D8413E"/>
    <w:rsid w:val="00D967E1"/>
    <w:rsid w:val="00DD68A5"/>
    <w:rsid w:val="00E0764F"/>
    <w:rsid w:val="00F357DE"/>
    <w:rsid w:val="00F67129"/>
    <w:rsid w:val="00FB04F2"/>
    <w:rsid w:val="00FB3AA1"/>
    <w:rsid w:val="00FC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127D"/>
  <w15:chartTrackingRefBased/>
  <w15:docId w15:val="{C0144ECD-3D77-4F08-BE07-8BC5748A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EE3"/>
    <w:rPr>
      <w:rFonts w:eastAsiaTheme="majorEastAsia" w:cstheme="majorBidi"/>
      <w:color w:val="272727" w:themeColor="text1" w:themeTint="D8"/>
    </w:rPr>
  </w:style>
  <w:style w:type="paragraph" w:styleId="Title">
    <w:name w:val="Title"/>
    <w:basedOn w:val="Normal"/>
    <w:next w:val="Normal"/>
    <w:link w:val="TitleChar"/>
    <w:uiPriority w:val="10"/>
    <w:qFormat/>
    <w:rsid w:val="00812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EE3"/>
    <w:pPr>
      <w:spacing w:before="160"/>
      <w:jc w:val="center"/>
    </w:pPr>
    <w:rPr>
      <w:i/>
      <w:iCs/>
      <w:color w:val="404040" w:themeColor="text1" w:themeTint="BF"/>
    </w:rPr>
  </w:style>
  <w:style w:type="character" w:customStyle="1" w:styleId="QuoteChar">
    <w:name w:val="Quote Char"/>
    <w:basedOn w:val="DefaultParagraphFont"/>
    <w:link w:val="Quote"/>
    <w:uiPriority w:val="29"/>
    <w:rsid w:val="00812EE3"/>
    <w:rPr>
      <w:i/>
      <w:iCs/>
      <w:color w:val="404040" w:themeColor="text1" w:themeTint="BF"/>
    </w:rPr>
  </w:style>
  <w:style w:type="paragraph" w:styleId="ListParagraph">
    <w:name w:val="List Paragraph"/>
    <w:basedOn w:val="Normal"/>
    <w:uiPriority w:val="34"/>
    <w:qFormat/>
    <w:rsid w:val="00812EE3"/>
    <w:pPr>
      <w:ind w:left="720"/>
      <w:contextualSpacing/>
    </w:pPr>
  </w:style>
  <w:style w:type="character" w:styleId="IntenseEmphasis">
    <w:name w:val="Intense Emphasis"/>
    <w:basedOn w:val="DefaultParagraphFont"/>
    <w:uiPriority w:val="21"/>
    <w:qFormat/>
    <w:rsid w:val="00812EE3"/>
    <w:rPr>
      <w:i/>
      <w:iCs/>
      <w:color w:val="0F4761" w:themeColor="accent1" w:themeShade="BF"/>
    </w:rPr>
  </w:style>
  <w:style w:type="paragraph" w:styleId="IntenseQuote">
    <w:name w:val="Intense Quote"/>
    <w:basedOn w:val="Normal"/>
    <w:next w:val="Normal"/>
    <w:link w:val="IntenseQuoteChar"/>
    <w:uiPriority w:val="30"/>
    <w:qFormat/>
    <w:rsid w:val="00812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EE3"/>
    <w:rPr>
      <w:i/>
      <w:iCs/>
      <w:color w:val="0F4761" w:themeColor="accent1" w:themeShade="BF"/>
    </w:rPr>
  </w:style>
  <w:style w:type="character" w:styleId="IntenseReference">
    <w:name w:val="Intense Reference"/>
    <w:basedOn w:val="DefaultParagraphFont"/>
    <w:uiPriority w:val="32"/>
    <w:qFormat/>
    <w:rsid w:val="00812EE3"/>
    <w:rPr>
      <w:b/>
      <w:bCs/>
      <w:smallCaps/>
      <w:color w:val="0F4761" w:themeColor="accent1" w:themeShade="BF"/>
      <w:spacing w:val="5"/>
    </w:rPr>
  </w:style>
  <w:style w:type="paragraph" w:styleId="Header">
    <w:name w:val="header"/>
    <w:basedOn w:val="Normal"/>
    <w:link w:val="HeaderChar"/>
    <w:uiPriority w:val="99"/>
    <w:unhideWhenUsed/>
    <w:rsid w:val="00812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EE3"/>
  </w:style>
  <w:style w:type="paragraph" w:styleId="Footer">
    <w:name w:val="footer"/>
    <w:basedOn w:val="Normal"/>
    <w:link w:val="FooterChar"/>
    <w:uiPriority w:val="99"/>
    <w:unhideWhenUsed/>
    <w:rsid w:val="00812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EE3"/>
  </w:style>
  <w:style w:type="character" w:styleId="CommentReference">
    <w:name w:val="annotation reference"/>
    <w:basedOn w:val="DefaultParagraphFont"/>
    <w:uiPriority w:val="99"/>
    <w:semiHidden/>
    <w:unhideWhenUsed/>
    <w:rsid w:val="00AD7F70"/>
    <w:rPr>
      <w:sz w:val="16"/>
      <w:szCs w:val="16"/>
    </w:rPr>
  </w:style>
  <w:style w:type="paragraph" w:styleId="CommentText">
    <w:name w:val="annotation text"/>
    <w:basedOn w:val="Normal"/>
    <w:link w:val="CommentTextChar"/>
    <w:uiPriority w:val="99"/>
    <w:unhideWhenUsed/>
    <w:rsid w:val="00AD7F70"/>
    <w:pPr>
      <w:spacing w:line="240" w:lineRule="auto"/>
    </w:pPr>
    <w:rPr>
      <w:sz w:val="20"/>
      <w:szCs w:val="20"/>
    </w:rPr>
  </w:style>
  <w:style w:type="character" w:customStyle="1" w:styleId="CommentTextChar">
    <w:name w:val="Comment Text Char"/>
    <w:basedOn w:val="DefaultParagraphFont"/>
    <w:link w:val="CommentText"/>
    <w:uiPriority w:val="99"/>
    <w:rsid w:val="00AD7F70"/>
    <w:rPr>
      <w:sz w:val="20"/>
      <w:szCs w:val="20"/>
    </w:rPr>
  </w:style>
  <w:style w:type="paragraph" w:styleId="CommentSubject">
    <w:name w:val="annotation subject"/>
    <w:basedOn w:val="CommentText"/>
    <w:next w:val="CommentText"/>
    <w:link w:val="CommentSubjectChar"/>
    <w:uiPriority w:val="99"/>
    <w:semiHidden/>
    <w:unhideWhenUsed/>
    <w:rsid w:val="00AD7F70"/>
    <w:rPr>
      <w:b/>
      <w:bCs/>
    </w:rPr>
  </w:style>
  <w:style w:type="character" w:customStyle="1" w:styleId="CommentSubjectChar">
    <w:name w:val="Comment Subject Char"/>
    <w:basedOn w:val="CommentTextChar"/>
    <w:link w:val="CommentSubject"/>
    <w:uiPriority w:val="99"/>
    <w:semiHidden/>
    <w:rsid w:val="00AD7F70"/>
    <w:rPr>
      <w:b/>
      <w:bCs/>
      <w:sz w:val="20"/>
      <w:szCs w:val="20"/>
    </w:rPr>
  </w:style>
  <w:style w:type="character" w:styleId="Hyperlink">
    <w:name w:val="Hyperlink"/>
    <w:basedOn w:val="DefaultParagraphFont"/>
    <w:uiPriority w:val="99"/>
    <w:unhideWhenUsed/>
    <w:rsid w:val="009F1903"/>
    <w:rPr>
      <w:color w:val="467886" w:themeColor="hyperlink"/>
      <w:u w:val="single"/>
    </w:rPr>
  </w:style>
  <w:style w:type="character" w:styleId="UnresolvedMention">
    <w:name w:val="Unresolved Mention"/>
    <w:basedOn w:val="DefaultParagraphFont"/>
    <w:uiPriority w:val="99"/>
    <w:semiHidden/>
    <w:unhideWhenUsed/>
    <w:rsid w:val="009F1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to%40comments@bi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d.org.uk/complai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plaints@fundraisingregulator.org.uk" TargetMode="External"/><Relationship Id="rId4" Type="http://schemas.openxmlformats.org/officeDocument/2006/relationships/webSettings" Target="webSettings.xml"/><Relationship Id="rId9" Type="http://schemas.openxmlformats.org/officeDocument/2006/relationships/hyperlink" Target="https://www.fundraisingregulator.org.uk/service/complaints-and-investigations/make-complai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Shirt</dc:creator>
  <cp:keywords/>
  <dc:description/>
  <cp:lastModifiedBy>Sunita Shirt</cp:lastModifiedBy>
  <cp:revision>2</cp:revision>
  <dcterms:created xsi:type="dcterms:W3CDTF">2025-12-01T16:08:00Z</dcterms:created>
  <dcterms:modified xsi:type="dcterms:W3CDTF">2025-12-01T16:08:00Z</dcterms:modified>
</cp:coreProperties>
</file>